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FC696" w14:textId="77777777" w:rsidR="004715DB" w:rsidRPr="00E6737C" w:rsidRDefault="004715DB" w:rsidP="00E306F8">
      <w:pPr>
        <w:spacing w:after="0" w:line="240" w:lineRule="auto"/>
        <w:ind w:left="720" w:hanging="360"/>
        <w:jc w:val="both"/>
        <w:rPr>
          <w:rFonts w:cstheme="minorHAnsi"/>
        </w:rPr>
      </w:pPr>
    </w:p>
    <w:p w14:paraId="0E6252F8" w14:textId="77777777" w:rsidR="004715DB" w:rsidRPr="00E6737C" w:rsidRDefault="004715DB" w:rsidP="00E306F8">
      <w:pPr>
        <w:spacing w:line="254" w:lineRule="auto"/>
        <w:ind w:left="720" w:hanging="360"/>
        <w:jc w:val="both"/>
        <w:rPr>
          <w:rFonts w:cstheme="minorHAnsi"/>
        </w:rPr>
      </w:pPr>
    </w:p>
    <w:p w14:paraId="6D15ABD7" w14:textId="77777777" w:rsidR="004715DB" w:rsidRPr="00E6737C" w:rsidRDefault="004715DB" w:rsidP="00E306F8">
      <w:pPr>
        <w:pStyle w:val="Geenafstand"/>
        <w:pBdr>
          <w:top w:val="single" w:sz="4" w:space="1" w:color="auto"/>
          <w:left w:val="single" w:sz="4" w:space="4" w:color="auto"/>
          <w:bottom w:val="single" w:sz="4" w:space="1" w:color="auto"/>
          <w:right w:val="single" w:sz="4" w:space="4" w:color="auto"/>
        </w:pBdr>
        <w:jc w:val="both"/>
        <w:rPr>
          <w:rFonts w:cstheme="minorHAnsi"/>
          <w:b/>
        </w:rPr>
      </w:pPr>
      <w:r w:rsidRPr="00E6737C">
        <w:rPr>
          <w:rFonts w:cstheme="minorHAnsi"/>
          <w:b/>
        </w:rPr>
        <w:t xml:space="preserve">Verslag Algemene Vergadering </w:t>
      </w:r>
    </w:p>
    <w:p w14:paraId="736E3656" w14:textId="77777777" w:rsidR="004715DB" w:rsidRPr="00E6737C" w:rsidRDefault="004715DB" w:rsidP="00E306F8">
      <w:pPr>
        <w:pStyle w:val="Geenafstand"/>
        <w:pBdr>
          <w:top w:val="single" w:sz="4" w:space="1" w:color="auto"/>
          <w:left w:val="single" w:sz="4" w:space="4" w:color="auto"/>
          <w:bottom w:val="single" w:sz="4" w:space="1" w:color="auto"/>
          <w:right w:val="single" w:sz="4" w:space="4" w:color="auto"/>
        </w:pBdr>
        <w:jc w:val="both"/>
        <w:rPr>
          <w:rFonts w:cstheme="minorHAnsi"/>
          <w:b/>
        </w:rPr>
      </w:pPr>
      <w:r w:rsidRPr="00E6737C">
        <w:rPr>
          <w:rFonts w:cstheme="minorHAnsi"/>
          <w:b/>
        </w:rPr>
        <w:t>LOP Secundair Onderwijs Geraardsbergen-Oudenaarde-Ronse</w:t>
      </w:r>
    </w:p>
    <w:p w14:paraId="66277C59" w14:textId="1AF3764E" w:rsidR="004715DB" w:rsidRPr="00E6737C" w:rsidRDefault="004715DB" w:rsidP="00E306F8">
      <w:pPr>
        <w:pStyle w:val="Geenafstand"/>
        <w:pBdr>
          <w:top w:val="single" w:sz="4" w:space="1" w:color="auto"/>
          <w:left w:val="single" w:sz="4" w:space="4" w:color="auto"/>
          <w:bottom w:val="single" w:sz="4" w:space="1" w:color="auto"/>
          <w:right w:val="single" w:sz="4" w:space="4" w:color="auto"/>
        </w:pBdr>
        <w:jc w:val="both"/>
        <w:rPr>
          <w:rFonts w:cstheme="minorHAnsi"/>
          <w:b/>
        </w:rPr>
      </w:pPr>
      <w:r w:rsidRPr="00E6737C">
        <w:rPr>
          <w:rFonts w:cstheme="minorHAnsi"/>
          <w:b/>
        </w:rPr>
        <w:t>2</w:t>
      </w:r>
      <w:r>
        <w:rPr>
          <w:rFonts w:cstheme="minorHAnsi"/>
          <w:b/>
        </w:rPr>
        <w:t>1 oktober</w:t>
      </w:r>
      <w:r w:rsidRPr="00E6737C">
        <w:rPr>
          <w:rFonts w:cstheme="minorHAnsi"/>
          <w:b/>
        </w:rPr>
        <w:t xml:space="preserve"> 202</w:t>
      </w:r>
      <w:r>
        <w:rPr>
          <w:rFonts w:cstheme="minorHAnsi"/>
          <w:b/>
        </w:rPr>
        <w:t>1</w:t>
      </w:r>
    </w:p>
    <w:p w14:paraId="13DA4CF5" w14:textId="77777777" w:rsidR="004715DB" w:rsidRPr="00E6737C" w:rsidRDefault="004715DB" w:rsidP="00E306F8">
      <w:pPr>
        <w:jc w:val="both"/>
        <w:rPr>
          <w:rFonts w:cstheme="minorHAnsi"/>
        </w:rPr>
      </w:pPr>
      <w:r w:rsidRPr="00E6737C">
        <w:rPr>
          <w:rFonts w:cstheme="minorHAnsi"/>
        </w:rPr>
        <w:t> </w:t>
      </w:r>
    </w:p>
    <w:p w14:paraId="38C718B0" w14:textId="77777777" w:rsidR="004715DB" w:rsidRPr="001C065C" w:rsidRDefault="004715DB" w:rsidP="00E306F8">
      <w:pPr>
        <w:shd w:val="clear" w:color="auto" w:fill="BFBFBF" w:themeFill="background1" w:themeFillShade="BF"/>
        <w:jc w:val="both"/>
        <w:rPr>
          <w:rFonts w:cstheme="minorHAnsi"/>
          <w:b/>
          <w:sz w:val="20"/>
          <w:szCs w:val="20"/>
        </w:rPr>
      </w:pPr>
      <w:r w:rsidRPr="001C065C">
        <w:rPr>
          <w:rFonts w:cstheme="minorHAnsi"/>
          <w:b/>
          <w:sz w:val="20"/>
          <w:szCs w:val="20"/>
        </w:rPr>
        <w:t>Aanwezig / Verontschuldigd (A/V)</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7"/>
        <w:gridCol w:w="4239"/>
        <w:gridCol w:w="716"/>
      </w:tblGrid>
      <w:tr w:rsidR="001C065C" w:rsidRPr="001C065C" w14:paraId="6DF884C7" w14:textId="77777777" w:rsidTr="004715DB">
        <w:trPr>
          <w:trHeight w:val="20"/>
        </w:trPr>
        <w:tc>
          <w:tcPr>
            <w:tcW w:w="2266" w:type="pct"/>
            <w:tcBorders>
              <w:top w:val="single" w:sz="4" w:space="0" w:color="auto"/>
              <w:left w:val="single" w:sz="4" w:space="0" w:color="auto"/>
              <w:bottom w:val="nil"/>
              <w:right w:val="single" w:sz="4" w:space="0" w:color="auto"/>
            </w:tcBorders>
            <w:shd w:val="clear" w:color="auto" w:fill="BFBFBF" w:themeFill="background1" w:themeFillShade="BF"/>
            <w:hideMark/>
          </w:tcPr>
          <w:p w14:paraId="490AEEEE"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Organisatie</w:t>
            </w:r>
          </w:p>
        </w:tc>
        <w:tc>
          <w:tcPr>
            <w:tcW w:w="2339" w:type="pct"/>
            <w:tcBorders>
              <w:top w:val="single" w:sz="4" w:space="0" w:color="auto"/>
              <w:left w:val="single" w:sz="4" w:space="0" w:color="auto"/>
              <w:bottom w:val="nil"/>
              <w:right w:val="single" w:sz="4" w:space="0" w:color="auto"/>
            </w:tcBorders>
            <w:shd w:val="clear" w:color="auto" w:fill="BFBFBF" w:themeFill="background1" w:themeFillShade="BF"/>
            <w:hideMark/>
          </w:tcPr>
          <w:p w14:paraId="437CF5E1"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Naam</w:t>
            </w:r>
          </w:p>
        </w:tc>
        <w:tc>
          <w:tcPr>
            <w:tcW w:w="395" w:type="pct"/>
            <w:tcBorders>
              <w:top w:val="single" w:sz="4" w:space="0" w:color="auto"/>
              <w:left w:val="single" w:sz="4" w:space="0" w:color="auto"/>
              <w:bottom w:val="nil"/>
              <w:right w:val="single" w:sz="4" w:space="0" w:color="auto"/>
            </w:tcBorders>
            <w:shd w:val="clear" w:color="auto" w:fill="BFBFBF" w:themeFill="background1" w:themeFillShade="BF"/>
          </w:tcPr>
          <w:p w14:paraId="2BF19547" w14:textId="77777777" w:rsidR="004715DB" w:rsidRPr="001C065C" w:rsidRDefault="004715DB" w:rsidP="00E306F8">
            <w:pPr>
              <w:pStyle w:val="Geenafstand"/>
              <w:spacing w:line="256" w:lineRule="auto"/>
              <w:jc w:val="both"/>
              <w:rPr>
                <w:rFonts w:cstheme="minorHAnsi"/>
                <w:sz w:val="20"/>
                <w:szCs w:val="20"/>
              </w:rPr>
            </w:pPr>
          </w:p>
        </w:tc>
      </w:tr>
      <w:tr w:rsidR="001C065C" w:rsidRPr="001C065C" w14:paraId="44E80A6A" w14:textId="77777777" w:rsidTr="004715DB">
        <w:trPr>
          <w:trHeight w:val="20"/>
        </w:trPr>
        <w:tc>
          <w:tcPr>
            <w:tcW w:w="2266" w:type="pct"/>
            <w:tcBorders>
              <w:top w:val="single" w:sz="4" w:space="0" w:color="auto"/>
              <w:left w:val="single" w:sz="4" w:space="0" w:color="auto"/>
              <w:bottom w:val="nil"/>
              <w:right w:val="single" w:sz="4" w:space="0" w:color="auto"/>
            </w:tcBorders>
            <w:hideMark/>
          </w:tcPr>
          <w:p w14:paraId="720ACB23"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LOP-Voorzitter</w:t>
            </w:r>
          </w:p>
        </w:tc>
        <w:tc>
          <w:tcPr>
            <w:tcW w:w="2339" w:type="pct"/>
            <w:tcBorders>
              <w:top w:val="single" w:sz="4" w:space="0" w:color="auto"/>
              <w:left w:val="single" w:sz="4" w:space="0" w:color="auto"/>
              <w:bottom w:val="nil"/>
              <w:right w:val="single" w:sz="4" w:space="0" w:color="auto"/>
            </w:tcBorders>
            <w:hideMark/>
          </w:tcPr>
          <w:p w14:paraId="231FFFDE"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 xml:space="preserve">Jean-Pierre </w:t>
            </w:r>
            <w:proofErr w:type="spellStart"/>
            <w:r w:rsidRPr="001C065C">
              <w:rPr>
                <w:rFonts w:cstheme="minorHAnsi"/>
                <w:sz w:val="20"/>
                <w:szCs w:val="20"/>
              </w:rPr>
              <w:t>Vandermeiren</w:t>
            </w:r>
            <w:proofErr w:type="spellEnd"/>
          </w:p>
        </w:tc>
        <w:tc>
          <w:tcPr>
            <w:tcW w:w="395" w:type="pct"/>
            <w:tcBorders>
              <w:top w:val="single" w:sz="4" w:space="0" w:color="auto"/>
              <w:left w:val="single" w:sz="4" w:space="0" w:color="auto"/>
              <w:bottom w:val="nil"/>
              <w:right w:val="single" w:sz="4" w:space="0" w:color="auto"/>
            </w:tcBorders>
            <w:hideMark/>
          </w:tcPr>
          <w:p w14:paraId="1DA7AEC2" w14:textId="02D75C0D"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V</w:t>
            </w:r>
          </w:p>
        </w:tc>
      </w:tr>
      <w:tr w:rsidR="001C065C" w:rsidRPr="001C065C" w14:paraId="0FDA8B1F" w14:textId="77777777" w:rsidTr="004715DB">
        <w:trPr>
          <w:trHeight w:val="20"/>
        </w:trPr>
        <w:tc>
          <w:tcPr>
            <w:tcW w:w="2266" w:type="pct"/>
            <w:tcBorders>
              <w:top w:val="single" w:sz="4" w:space="0" w:color="auto"/>
              <w:left w:val="single" w:sz="4" w:space="0" w:color="auto"/>
              <w:bottom w:val="nil"/>
              <w:right w:val="single" w:sz="4" w:space="0" w:color="auto"/>
            </w:tcBorders>
            <w:hideMark/>
          </w:tcPr>
          <w:p w14:paraId="14E4585B"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LOP-Deskundige</w:t>
            </w:r>
          </w:p>
        </w:tc>
        <w:tc>
          <w:tcPr>
            <w:tcW w:w="2339" w:type="pct"/>
            <w:tcBorders>
              <w:top w:val="single" w:sz="4" w:space="0" w:color="auto"/>
              <w:left w:val="single" w:sz="4" w:space="0" w:color="auto"/>
              <w:bottom w:val="nil"/>
              <w:right w:val="single" w:sz="4" w:space="0" w:color="auto"/>
            </w:tcBorders>
            <w:hideMark/>
          </w:tcPr>
          <w:p w14:paraId="171E585A"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Luc Top</w:t>
            </w:r>
          </w:p>
        </w:tc>
        <w:tc>
          <w:tcPr>
            <w:tcW w:w="395" w:type="pct"/>
            <w:tcBorders>
              <w:top w:val="single" w:sz="4" w:space="0" w:color="auto"/>
              <w:left w:val="single" w:sz="4" w:space="0" w:color="auto"/>
              <w:bottom w:val="nil"/>
              <w:right w:val="single" w:sz="4" w:space="0" w:color="auto"/>
            </w:tcBorders>
            <w:hideMark/>
          </w:tcPr>
          <w:p w14:paraId="02303E81" w14:textId="77777777" w:rsidR="004715DB" w:rsidRPr="001C065C" w:rsidRDefault="004715DB"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A</w:t>
            </w:r>
          </w:p>
        </w:tc>
      </w:tr>
      <w:tr w:rsidR="001C065C" w:rsidRPr="001C065C" w14:paraId="0399D7E4" w14:textId="77777777" w:rsidTr="00E268ED">
        <w:trPr>
          <w:trHeight w:val="20"/>
        </w:trPr>
        <w:tc>
          <w:tcPr>
            <w:tcW w:w="5000" w:type="pct"/>
            <w:gridSpan w:val="3"/>
            <w:tcBorders>
              <w:top w:val="single" w:sz="4" w:space="0" w:color="auto"/>
              <w:left w:val="single" w:sz="4" w:space="0" w:color="auto"/>
              <w:bottom w:val="single" w:sz="4" w:space="0" w:color="auto"/>
              <w:right w:val="single" w:sz="4" w:space="0" w:color="auto"/>
            </w:tcBorders>
            <w:shd w:val="pct12" w:color="auto" w:fill="FFFFFF"/>
            <w:hideMark/>
          </w:tcPr>
          <w:p w14:paraId="4E17D6D7"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Vertegenwoordigers van de directies van elke school gelegen in het werkgebied</w:t>
            </w:r>
          </w:p>
        </w:tc>
      </w:tr>
      <w:tr w:rsidR="001C065C" w:rsidRPr="001C065C" w14:paraId="596A9E61" w14:textId="77777777" w:rsidTr="004715DB">
        <w:trPr>
          <w:trHeight w:val="20"/>
        </w:trPr>
        <w:tc>
          <w:tcPr>
            <w:tcW w:w="2266" w:type="pct"/>
            <w:tcBorders>
              <w:top w:val="nil"/>
              <w:left w:val="single" w:sz="4" w:space="0" w:color="auto"/>
              <w:bottom w:val="single" w:sz="4" w:space="0" w:color="auto"/>
              <w:right w:val="single" w:sz="4" w:space="0" w:color="auto"/>
            </w:tcBorders>
            <w:hideMark/>
          </w:tcPr>
          <w:p w14:paraId="3FFBFAE1"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Atheneum Geraardsbergen</w:t>
            </w:r>
          </w:p>
        </w:tc>
        <w:tc>
          <w:tcPr>
            <w:tcW w:w="2339" w:type="pct"/>
            <w:tcBorders>
              <w:top w:val="nil"/>
              <w:left w:val="single" w:sz="4" w:space="0" w:color="auto"/>
              <w:bottom w:val="single" w:sz="4" w:space="0" w:color="auto"/>
              <w:right w:val="single" w:sz="4" w:space="0" w:color="auto"/>
            </w:tcBorders>
            <w:hideMark/>
          </w:tcPr>
          <w:p w14:paraId="40D4544B"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Bram De Geeter</w:t>
            </w:r>
          </w:p>
        </w:tc>
        <w:tc>
          <w:tcPr>
            <w:tcW w:w="395" w:type="pct"/>
            <w:tcBorders>
              <w:top w:val="nil"/>
              <w:left w:val="single" w:sz="4" w:space="0" w:color="auto"/>
              <w:bottom w:val="single" w:sz="4" w:space="0" w:color="auto"/>
              <w:right w:val="single" w:sz="4" w:space="0" w:color="auto"/>
            </w:tcBorders>
            <w:hideMark/>
          </w:tcPr>
          <w:p w14:paraId="2CB290D2" w14:textId="77777777" w:rsidR="004715DB" w:rsidRPr="001C065C" w:rsidRDefault="004715DB"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A</w:t>
            </w:r>
          </w:p>
        </w:tc>
      </w:tr>
      <w:tr w:rsidR="001C065C" w:rsidRPr="001C065C" w14:paraId="28D3E231"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6A4AE420"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Middenschool GO! Geraardsbergen</w:t>
            </w:r>
          </w:p>
        </w:tc>
        <w:tc>
          <w:tcPr>
            <w:tcW w:w="2339" w:type="pct"/>
            <w:tcBorders>
              <w:top w:val="single" w:sz="4" w:space="0" w:color="auto"/>
              <w:left w:val="single" w:sz="4" w:space="0" w:color="auto"/>
              <w:bottom w:val="single" w:sz="4" w:space="0" w:color="auto"/>
              <w:right w:val="single" w:sz="4" w:space="0" w:color="auto"/>
            </w:tcBorders>
            <w:hideMark/>
          </w:tcPr>
          <w:p w14:paraId="561E8740" w14:textId="22C9D302"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Kris Van den Stockt</w:t>
            </w:r>
          </w:p>
        </w:tc>
        <w:tc>
          <w:tcPr>
            <w:tcW w:w="395" w:type="pct"/>
            <w:tcBorders>
              <w:top w:val="single" w:sz="4" w:space="0" w:color="auto"/>
              <w:left w:val="single" w:sz="4" w:space="0" w:color="auto"/>
              <w:bottom w:val="single" w:sz="4" w:space="0" w:color="auto"/>
              <w:right w:val="single" w:sz="4" w:space="0" w:color="auto"/>
            </w:tcBorders>
            <w:hideMark/>
          </w:tcPr>
          <w:p w14:paraId="6C37841B" w14:textId="77777777" w:rsidR="004715DB" w:rsidRPr="001C065C" w:rsidRDefault="004715DB"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A</w:t>
            </w:r>
          </w:p>
        </w:tc>
      </w:tr>
      <w:tr w:rsidR="001C065C" w:rsidRPr="001C065C" w14:paraId="4087017D"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6399384E"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Sint-Catharinacollege Geraardsbergen</w:t>
            </w:r>
          </w:p>
        </w:tc>
        <w:tc>
          <w:tcPr>
            <w:tcW w:w="2339" w:type="pct"/>
            <w:tcBorders>
              <w:top w:val="single" w:sz="4" w:space="0" w:color="auto"/>
              <w:left w:val="single" w:sz="4" w:space="0" w:color="auto"/>
              <w:bottom w:val="single" w:sz="4" w:space="0" w:color="auto"/>
              <w:right w:val="single" w:sz="4" w:space="0" w:color="auto"/>
            </w:tcBorders>
            <w:hideMark/>
          </w:tcPr>
          <w:p w14:paraId="0812059F"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Filip Santens</w:t>
            </w:r>
          </w:p>
        </w:tc>
        <w:tc>
          <w:tcPr>
            <w:tcW w:w="395" w:type="pct"/>
            <w:tcBorders>
              <w:top w:val="single" w:sz="4" w:space="0" w:color="auto"/>
              <w:left w:val="single" w:sz="4" w:space="0" w:color="auto"/>
              <w:bottom w:val="single" w:sz="4" w:space="0" w:color="auto"/>
              <w:right w:val="single" w:sz="4" w:space="0" w:color="auto"/>
            </w:tcBorders>
            <w:hideMark/>
          </w:tcPr>
          <w:p w14:paraId="366E4CD9" w14:textId="77777777" w:rsidR="004715DB" w:rsidRPr="001C065C" w:rsidRDefault="004715DB"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A</w:t>
            </w:r>
          </w:p>
        </w:tc>
      </w:tr>
      <w:tr w:rsidR="001C065C" w:rsidRPr="001C065C" w14:paraId="440EB7B3"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1650FE64"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Sint-Jozefsinstituut Geraardsbergen</w:t>
            </w:r>
          </w:p>
        </w:tc>
        <w:tc>
          <w:tcPr>
            <w:tcW w:w="2339" w:type="pct"/>
            <w:tcBorders>
              <w:top w:val="single" w:sz="4" w:space="0" w:color="auto"/>
              <w:left w:val="single" w:sz="4" w:space="0" w:color="auto"/>
              <w:bottom w:val="single" w:sz="4" w:space="0" w:color="auto"/>
              <w:right w:val="single" w:sz="4" w:space="0" w:color="auto"/>
            </w:tcBorders>
            <w:hideMark/>
          </w:tcPr>
          <w:p w14:paraId="3C3BFDF9"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 xml:space="preserve">Karll Roeland </w:t>
            </w:r>
          </w:p>
        </w:tc>
        <w:tc>
          <w:tcPr>
            <w:tcW w:w="395" w:type="pct"/>
            <w:tcBorders>
              <w:top w:val="single" w:sz="4" w:space="0" w:color="auto"/>
              <w:left w:val="single" w:sz="4" w:space="0" w:color="auto"/>
              <w:bottom w:val="single" w:sz="4" w:space="0" w:color="auto"/>
              <w:right w:val="single" w:sz="4" w:space="0" w:color="auto"/>
            </w:tcBorders>
            <w:hideMark/>
          </w:tcPr>
          <w:p w14:paraId="648B0369" w14:textId="6DB504DB" w:rsidR="004715DB" w:rsidRPr="001C065C" w:rsidRDefault="004715DB"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V</w:t>
            </w:r>
          </w:p>
        </w:tc>
      </w:tr>
      <w:tr w:rsidR="001C065C" w:rsidRPr="001C065C" w14:paraId="09413A34"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03AA1EBB"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Keerpunt Geraardsbergen</w:t>
            </w:r>
          </w:p>
        </w:tc>
        <w:tc>
          <w:tcPr>
            <w:tcW w:w="2339" w:type="pct"/>
            <w:tcBorders>
              <w:top w:val="single" w:sz="4" w:space="0" w:color="auto"/>
              <w:left w:val="single" w:sz="4" w:space="0" w:color="auto"/>
              <w:bottom w:val="single" w:sz="4" w:space="0" w:color="auto"/>
              <w:right w:val="single" w:sz="4" w:space="0" w:color="auto"/>
            </w:tcBorders>
            <w:hideMark/>
          </w:tcPr>
          <w:p w14:paraId="30699119"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Anaïs Govaerts</w:t>
            </w:r>
          </w:p>
        </w:tc>
        <w:tc>
          <w:tcPr>
            <w:tcW w:w="395" w:type="pct"/>
            <w:tcBorders>
              <w:top w:val="single" w:sz="4" w:space="0" w:color="auto"/>
              <w:left w:val="single" w:sz="4" w:space="0" w:color="auto"/>
              <w:bottom w:val="single" w:sz="4" w:space="0" w:color="auto"/>
              <w:right w:val="single" w:sz="4" w:space="0" w:color="auto"/>
            </w:tcBorders>
            <w:hideMark/>
          </w:tcPr>
          <w:p w14:paraId="5CF04984" w14:textId="56A75D59" w:rsidR="004715DB" w:rsidRPr="001C065C" w:rsidRDefault="004715DB"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A</w:t>
            </w:r>
          </w:p>
        </w:tc>
      </w:tr>
      <w:tr w:rsidR="001C065C" w:rsidRPr="001C065C" w14:paraId="60BA8BFF"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266289ED" w14:textId="77777777" w:rsidR="004715DB" w:rsidRPr="001C065C" w:rsidRDefault="004715DB" w:rsidP="00E306F8">
            <w:pPr>
              <w:pStyle w:val="Geenafstand"/>
              <w:spacing w:line="256" w:lineRule="auto"/>
              <w:jc w:val="both"/>
              <w:rPr>
                <w:rFonts w:cstheme="minorHAnsi"/>
                <w:sz w:val="20"/>
                <w:szCs w:val="20"/>
              </w:rPr>
            </w:pPr>
            <w:proofErr w:type="spellStart"/>
            <w:r w:rsidRPr="001C065C">
              <w:rPr>
                <w:rFonts w:cstheme="minorHAnsi"/>
                <w:sz w:val="20"/>
                <w:szCs w:val="20"/>
                <w:lang w:val="en-GB"/>
              </w:rPr>
              <w:t>Koninklijk</w:t>
            </w:r>
            <w:proofErr w:type="spellEnd"/>
            <w:r w:rsidRPr="001C065C">
              <w:rPr>
                <w:rFonts w:cstheme="minorHAnsi"/>
                <w:sz w:val="20"/>
                <w:szCs w:val="20"/>
                <w:lang w:val="en-GB"/>
              </w:rPr>
              <w:t xml:space="preserve"> </w:t>
            </w:r>
            <w:r w:rsidRPr="001C065C">
              <w:rPr>
                <w:rFonts w:cstheme="minorHAnsi"/>
                <w:sz w:val="20"/>
                <w:szCs w:val="20"/>
              </w:rPr>
              <w:t>Atheneum IPB Ronse</w:t>
            </w:r>
          </w:p>
        </w:tc>
        <w:tc>
          <w:tcPr>
            <w:tcW w:w="2339" w:type="pct"/>
            <w:tcBorders>
              <w:top w:val="single" w:sz="4" w:space="0" w:color="auto"/>
              <w:left w:val="single" w:sz="4" w:space="0" w:color="auto"/>
              <w:bottom w:val="single" w:sz="4" w:space="0" w:color="auto"/>
              <w:right w:val="single" w:sz="4" w:space="0" w:color="auto"/>
            </w:tcBorders>
            <w:hideMark/>
          </w:tcPr>
          <w:p w14:paraId="2D5202F2"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Vanessa Van Cauwenberghe</w:t>
            </w:r>
          </w:p>
        </w:tc>
        <w:tc>
          <w:tcPr>
            <w:tcW w:w="395" w:type="pct"/>
            <w:tcBorders>
              <w:top w:val="single" w:sz="4" w:space="0" w:color="auto"/>
              <w:left w:val="single" w:sz="4" w:space="0" w:color="auto"/>
              <w:bottom w:val="single" w:sz="4" w:space="0" w:color="auto"/>
              <w:right w:val="single" w:sz="4" w:space="0" w:color="auto"/>
            </w:tcBorders>
            <w:hideMark/>
          </w:tcPr>
          <w:p w14:paraId="3E47BA15" w14:textId="436480F7" w:rsidR="004715DB" w:rsidRPr="001C065C" w:rsidRDefault="004715DB"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V</w:t>
            </w:r>
          </w:p>
        </w:tc>
      </w:tr>
      <w:tr w:rsidR="001C065C" w:rsidRPr="001C065C" w14:paraId="704EEFCD" w14:textId="77777777" w:rsidTr="004715DB">
        <w:trPr>
          <w:trHeight w:val="20"/>
        </w:trPr>
        <w:tc>
          <w:tcPr>
            <w:tcW w:w="2266" w:type="pct"/>
            <w:tcBorders>
              <w:top w:val="single" w:sz="4" w:space="0" w:color="auto"/>
              <w:left w:val="single" w:sz="4" w:space="0" w:color="auto"/>
              <w:right w:val="single" w:sz="4" w:space="0" w:color="auto"/>
            </w:tcBorders>
            <w:hideMark/>
          </w:tcPr>
          <w:p w14:paraId="6F99A3B4"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Campus Glorieux Secundair</w:t>
            </w:r>
          </w:p>
        </w:tc>
        <w:tc>
          <w:tcPr>
            <w:tcW w:w="2339" w:type="pct"/>
            <w:tcBorders>
              <w:top w:val="single" w:sz="4" w:space="0" w:color="auto"/>
              <w:left w:val="single" w:sz="4" w:space="0" w:color="auto"/>
              <w:bottom w:val="single" w:sz="4" w:space="0" w:color="auto"/>
              <w:right w:val="single" w:sz="4" w:space="0" w:color="auto"/>
            </w:tcBorders>
            <w:hideMark/>
          </w:tcPr>
          <w:p w14:paraId="742A2A12" w14:textId="3B48E752"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Caroline De Coster</w:t>
            </w:r>
          </w:p>
        </w:tc>
        <w:tc>
          <w:tcPr>
            <w:tcW w:w="395" w:type="pct"/>
            <w:tcBorders>
              <w:top w:val="single" w:sz="4" w:space="0" w:color="auto"/>
              <w:left w:val="single" w:sz="4" w:space="0" w:color="auto"/>
              <w:bottom w:val="single" w:sz="4" w:space="0" w:color="auto"/>
              <w:right w:val="single" w:sz="4" w:space="0" w:color="auto"/>
            </w:tcBorders>
            <w:hideMark/>
          </w:tcPr>
          <w:p w14:paraId="109CF425" w14:textId="77777777" w:rsidR="004715DB" w:rsidRPr="001C065C" w:rsidRDefault="004715DB"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A</w:t>
            </w:r>
          </w:p>
        </w:tc>
      </w:tr>
      <w:tr w:rsidR="001C065C" w:rsidRPr="001C065C" w14:paraId="4FB0F7F4"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571030F3"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KA Oudenaarde</w:t>
            </w:r>
          </w:p>
        </w:tc>
        <w:tc>
          <w:tcPr>
            <w:tcW w:w="2339" w:type="pct"/>
            <w:tcBorders>
              <w:top w:val="single" w:sz="4" w:space="0" w:color="auto"/>
              <w:left w:val="single" w:sz="4" w:space="0" w:color="auto"/>
              <w:bottom w:val="single" w:sz="4" w:space="0" w:color="auto"/>
              <w:right w:val="single" w:sz="4" w:space="0" w:color="auto"/>
            </w:tcBorders>
            <w:hideMark/>
          </w:tcPr>
          <w:p w14:paraId="2332CA5F" w14:textId="57D41DAD"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Veerle De Nil</w:t>
            </w:r>
          </w:p>
        </w:tc>
        <w:tc>
          <w:tcPr>
            <w:tcW w:w="395" w:type="pct"/>
            <w:tcBorders>
              <w:top w:val="single" w:sz="4" w:space="0" w:color="auto"/>
              <w:left w:val="single" w:sz="4" w:space="0" w:color="auto"/>
              <w:bottom w:val="single" w:sz="4" w:space="0" w:color="auto"/>
              <w:right w:val="single" w:sz="4" w:space="0" w:color="auto"/>
            </w:tcBorders>
            <w:hideMark/>
          </w:tcPr>
          <w:p w14:paraId="6E8A6E28" w14:textId="77777777" w:rsidR="004715DB" w:rsidRPr="001C065C" w:rsidRDefault="004715DB"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A</w:t>
            </w:r>
          </w:p>
        </w:tc>
      </w:tr>
      <w:tr w:rsidR="001C065C" w:rsidRPr="001C065C" w14:paraId="1B608D75"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53253C8F" w14:textId="6BF5A724"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Keerpunt Oudenaarde/Geraardsbergen</w:t>
            </w:r>
          </w:p>
        </w:tc>
        <w:tc>
          <w:tcPr>
            <w:tcW w:w="2339" w:type="pct"/>
            <w:tcBorders>
              <w:top w:val="single" w:sz="4" w:space="0" w:color="auto"/>
              <w:left w:val="single" w:sz="4" w:space="0" w:color="auto"/>
              <w:bottom w:val="single" w:sz="4" w:space="0" w:color="auto"/>
              <w:right w:val="single" w:sz="4" w:space="0" w:color="auto"/>
            </w:tcBorders>
            <w:hideMark/>
          </w:tcPr>
          <w:p w14:paraId="56910986" w14:textId="3D7D8D24"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T</w:t>
            </w:r>
            <w:r w:rsidRPr="001C065C">
              <w:rPr>
                <w:sz w:val="20"/>
                <w:szCs w:val="20"/>
              </w:rPr>
              <w:t xml:space="preserve">rui </w:t>
            </w:r>
            <w:proofErr w:type="spellStart"/>
            <w:r w:rsidRPr="001C065C">
              <w:rPr>
                <w:sz w:val="20"/>
                <w:szCs w:val="20"/>
              </w:rPr>
              <w:t>Vetters</w:t>
            </w:r>
            <w:proofErr w:type="spellEnd"/>
          </w:p>
        </w:tc>
        <w:tc>
          <w:tcPr>
            <w:tcW w:w="395" w:type="pct"/>
            <w:tcBorders>
              <w:top w:val="single" w:sz="4" w:space="0" w:color="auto"/>
              <w:left w:val="single" w:sz="4" w:space="0" w:color="auto"/>
              <w:bottom w:val="single" w:sz="4" w:space="0" w:color="auto"/>
              <w:right w:val="single" w:sz="4" w:space="0" w:color="auto"/>
            </w:tcBorders>
            <w:hideMark/>
          </w:tcPr>
          <w:p w14:paraId="15272FC6" w14:textId="5C1C8330" w:rsidR="004715DB" w:rsidRPr="001C065C" w:rsidRDefault="004715DB"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A</w:t>
            </w:r>
          </w:p>
        </w:tc>
      </w:tr>
      <w:tr w:rsidR="001C065C" w:rsidRPr="001C065C" w14:paraId="61E941E2"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621F82C4"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Richtpunt Campus Oudenaarde</w:t>
            </w:r>
          </w:p>
        </w:tc>
        <w:tc>
          <w:tcPr>
            <w:tcW w:w="2339" w:type="pct"/>
            <w:tcBorders>
              <w:top w:val="single" w:sz="4" w:space="0" w:color="auto"/>
              <w:left w:val="single" w:sz="4" w:space="0" w:color="auto"/>
              <w:bottom w:val="single" w:sz="4" w:space="0" w:color="auto"/>
              <w:right w:val="single" w:sz="4" w:space="0" w:color="auto"/>
            </w:tcBorders>
            <w:hideMark/>
          </w:tcPr>
          <w:p w14:paraId="6DE87B0F"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Inge Bogaerts</w:t>
            </w:r>
          </w:p>
        </w:tc>
        <w:tc>
          <w:tcPr>
            <w:tcW w:w="395" w:type="pct"/>
            <w:tcBorders>
              <w:top w:val="single" w:sz="4" w:space="0" w:color="auto"/>
              <w:left w:val="single" w:sz="4" w:space="0" w:color="auto"/>
              <w:bottom w:val="single" w:sz="4" w:space="0" w:color="auto"/>
              <w:right w:val="single" w:sz="4" w:space="0" w:color="auto"/>
            </w:tcBorders>
            <w:hideMark/>
          </w:tcPr>
          <w:p w14:paraId="0AC5D0D5" w14:textId="77777777" w:rsidR="004715DB" w:rsidRPr="001C065C" w:rsidRDefault="004715DB"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A</w:t>
            </w:r>
          </w:p>
        </w:tc>
      </w:tr>
      <w:tr w:rsidR="001C065C" w:rsidRPr="001C065C" w14:paraId="46035C37"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4C917862"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Bernarduscollege</w:t>
            </w:r>
          </w:p>
        </w:tc>
        <w:tc>
          <w:tcPr>
            <w:tcW w:w="2339" w:type="pct"/>
            <w:tcBorders>
              <w:top w:val="single" w:sz="4" w:space="0" w:color="auto"/>
              <w:left w:val="single" w:sz="4" w:space="0" w:color="auto"/>
              <w:bottom w:val="single" w:sz="4" w:space="0" w:color="auto"/>
              <w:right w:val="single" w:sz="4" w:space="0" w:color="auto"/>
            </w:tcBorders>
            <w:hideMark/>
          </w:tcPr>
          <w:p w14:paraId="03C4160E"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Pieter Vyncke</w:t>
            </w:r>
          </w:p>
        </w:tc>
        <w:tc>
          <w:tcPr>
            <w:tcW w:w="395" w:type="pct"/>
            <w:tcBorders>
              <w:top w:val="single" w:sz="4" w:space="0" w:color="auto"/>
              <w:left w:val="single" w:sz="4" w:space="0" w:color="auto"/>
              <w:bottom w:val="single" w:sz="4" w:space="0" w:color="auto"/>
              <w:right w:val="single" w:sz="4" w:space="0" w:color="auto"/>
            </w:tcBorders>
            <w:hideMark/>
          </w:tcPr>
          <w:p w14:paraId="148ED162" w14:textId="77777777" w:rsidR="004715DB" w:rsidRPr="001C065C" w:rsidRDefault="004715DB"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V</w:t>
            </w:r>
          </w:p>
        </w:tc>
      </w:tr>
      <w:tr w:rsidR="001C065C" w:rsidRPr="001C065C" w14:paraId="6F714C1E"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vAlign w:val="center"/>
            <w:hideMark/>
          </w:tcPr>
          <w:p w14:paraId="6F8A1E5C" w14:textId="77777777" w:rsidR="004715DB" w:rsidRPr="001C065C" w:rsidRDefault="004715DB" w:rsidP="00E306F8">
            <w:pPr>
              <w:pStyle w:val="Geenafstand"/>
              <w:spacing w:line="256" w:lineRule="auto"/>
              <w:jc w:val="both"/>
              <w:rPr>
                <w:rFonts w:cstheme="minorHAnsi"/>
                <w:sz w:val="20"/>
                <w:szCs w:val="20"/>
              </w:rPr>
            </w:pPr>
            <w:proofErr w:type="spellStart"/>
            <w:r w:rsidRPr="001C065C">
              <w:rPr>
                <w:rFonts w:cstheme="minorHAnsi"/>
                <w:sz w:val="20"/>
                <w:szCs w:val="20"/>
                <w:lang w:val="en-GB"/>
              </w:rPr>
              <w:t>Bernardustechnicum</w:t>
            </w:r>
            <w:proofErr w:type="spellEnd"/>
          </w:p>
        </w:tc>
        <w:tc>
          <w:tcPr>
            <w:tcW w:w="2339" w:type="pct"/>
            <w:tcBorders>
              <w:top w:val="single" w:sz="4" w:space="0" w:color="auto"/>
              <w:left w:val="single" w:sz="4" w:space="0" w:color="auto"/>
              <w:bottom w:val="single" w:sz="4" w:space="0" w:color="auto"/>
              <w:right w:val="single" w:sz="4" w:space="0" w:color="auto"/>
            </w:tcBorders>
            <w:vAlign w:val="center"/>
            <w:hideMark/>
          </w:tcPr>
          <w:p w14:paraId="20BBB339"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Patrick Vansteenbrugge</w:t>
            </w:r>
          </w:p>
        </w:tc>
        <w:tc>
          <w:tcPr>
            <w:tcW w:w="395" w:type="pct"/>
            <w:tcBorders>
              <w:top w:val="single" w:sz="4" w:space="0" w:color="auto"/>
              <w:left w:val="single" w:sz="4" w:space="0" w:color="auto"/>
              <w:bottom w:val="single" w:sz="4" w:space="0" w:color="auto"/>
              <w:right w:val="single" w:sz="4" w:space="0" w:color="auto"/>
            </w:tcBorders>
            <w:hideMark/>
          </w:tcPr>
          <w:p w14:paraId="5BD758AA" w14:textId="0A150D32"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V</w:t>
            </w:r>
          </w:p>
        </w:tc>
      </w:tr>
      <w:tr w:rsidR="001C065C" w:rsidRPr="001C065C" w14:paraId="6589E314"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vAlign w:val="center"/>
            <w:hideMark/>
          </w:tcPr>
          <w:p w14:paraId="68821D59" w14:textId="77777777" w:rsidR="004715DB" w:rsidRPr="001C065C" w:rsidRDefault="004715DB" w:rsidP="00E306F8">
            <w:pPr>
              <w:pStyle w:val="Geenafstand"/>
              <w:spacing w:line="256" w:lineRule="auto"/>
              <w:jc w:val="both"/>
              <w:rPr>
                <w:rFonts w:cstheme="minorHAnsi"/>
                <w:sz w:val="20"/>
                <w:szCs w:val="20"/>
                <w:lang w:val="en-GB"/>
              </w:rPr>
            </w:pPr>
            <w:proofErr w:type="spellStart"/>
            <w:r w:rsidRPr="001C065C">
              <w:rPr>
                <w:rFonts w:cstheme="minorHAnsi"/>
                <w:sz w:val="20"/>
                <w:szCs w:val="20"/>
                <w:lang w:val="en-GB"/>
              </w:rPr>
              <w:t>Bernardustechnicum</w:t>
            </w:r>
            <w:proofErr w:type="spellEnd"/>
            <w:r w:rsidRPr="001C065C">
              <w:rPr>
                <w:rFonts w:cstheme="minorHAnsi"/>
                <w:sz w:val="20"/>
                <w:szCs w:val="20"/>
                <w:lang w:val="en-GB"/>
              </w:rPr>
              <w:t xml:space="preserve"> - OKAN</w:t>
            </w:r>
          </w:p>
        </w:tc>
        <w:tc>
          <w:tcPr>
            <w:tcW w:w="2339" w:type="pct"/>
            <w:tcBorders>
              <w:top w:val="single" w:sz="4" w:space="0" w:color="auto"/>
              <w:left w:val="single" w:sz="4" w:space="0" w:color="auto"/>
              <w:bottom w:val="single" w:sz="4" w:space="0" w:color="auto"/>
              <w:right w:val="single" w:sz="4" w:space="0" w:color="auto"/>
            </w:tcBorders>
            <w:vAlign w:val="center"/>
            <w:hideMark/>
          </w:tcPr>
          <w:p w14:paraId="62ACC24F"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Toon Vroman</w:t>
            </w:r>
          </w:p>
        </w:tc>
        <w:tc>
          <w:tcPr>
            <w:tcW w:w="395" w:type="pct"/>
            <w:tcBorders>
              <w:top w:val="single" w:sz="4" w:space="0" w:color="auto"/>
              <w:left w:val="single" w:sz="4" w:space="0" w:color="auto"/>
              <w:bottom w:val="single" w:sz="4" w:space="0" w:color="auto"/>
              <w:right w:val="single" w:sz="4" w:space="0" w:color="auto"/>
            </w:tcBorders>
            <w:hideMark/>
          </w:tcPr>
          <w:p w14:paraId="18A74EE2"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A</w:t>
            </w:r>
          </w:p>
        </w:tc>
      </w:tr>
      <w:tr w:rsidR="001C065C" w:rsidRPr="001C065C" w14:paraId="10E75043"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75D97232"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 xml:space="preserve">Bernardus </w:t>
            </w:r>
            <w:proofErr w:type="spellStart"/>
            <w:r w:rsidRPr="001C065C">
              <w:rPr>
                <w:rFonts w:cstheme="minorHAnsi"/>
                <w:sz w:val="20"/>
                <w:szCs w:val="20"/>
              </w:rPr>
              <w:t>Vija</w:t>
            </w:r>
            <w:proofErr w:type="spellEnd"/>
          </w:p>
        </w:tc>
        <w:tc>
          <w:tcPr>
            <w:tcW w:w="2339" w:type="pct"/>
            <w:tcBorders>
              <w:top w:val="single" w:sz="4" w:space="0" w:color="auto"/>
              <w:left w:val="single" w:sz="4" w:space="0" w:color="auto"/>
              <w:bottom w:val="single" w:sz="4" w:space="0" w:color="auto"/>
              <w:right w:val="single" w:sz="4" w:space="0" w:color="auto"/>
            </w:tcBorders>
            <w:hideMark/>
          </w:tcPr>
          <w:p w14:paraId="31FED2A3"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 xml:space="preserve">Frank Pieters </w:t>
            </w:r>
          </w:p>
        </w:tc>
        <w:tc>
          <w:tcPr>
            <w:tcW w:w="395" w:type="pct"/>
            <w:tcBorders>
              <w:top w:val="single" w:sz="4" w:space="0" w:color="auto"/>
              <w:left w:val="single" w:sz="4" w:space="0" w:color="auto"/>
              <w:bottom w:val="single" w:sz="4" w:space="0" w:color="auto"/>
              <w:right w:val="single" w:sz="4" w:space="0" w:color="auto"/>
            </w:tcBorders>
            <w:hideMark/>
          </w:tcPr>
          <w:p w14:paraId="17E39567" w14:textId="77777777" w:rsidR="004715DB" w:rsidRPr="001C065C" w:rsidRDefault="004715DB"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V</w:t>
            </w:r>
          </w:p>
        </w:tc>
      </w:tr>
      <w:tr w:rsidR="001C065C" w:rsidRPr="001C065C" w14:paraId="0CC62CA3" w14:textId="77777777" w:rsidTr="00E268ED">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4FEC487"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Vertegenwoordigers van de Inrichtende Machten van elke school gelegen in het werkingsgebied</w:t>
            </w:r>
          </w:p>
        </w:tc>
      </w:tr>
      <w:tr w:rsidR="001C065C" w:rsidRPr="001C065C" w14:paraId="4FEB9318"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29AB2888"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Katholiek Onderwijs Ronse</w:t>
            </w:r>
          </w:p>
        </w:tc>
        <w:tc>
          <w:tcPr>
            <w:tcW w:w="2339" w:type="pct"/>
            <w:tcBorders>
              <w:top w:val="single" w:sz="4" w:space="0" w:color="auto"/>
              <w:left w:val="single" w:sz="4" w:space="0" w:color="auto"/>
              <w:bottom w:val="single" w:sz="4" w:space="0" w:color="auto"/>
              <w:right w:val="single" w:sz="4" w:space="0" w:color="auto"/>
            </w:tcBorders>
            <w:hideMark/>
          </w:tcPr>
          <w:p w14:paraId="263EAF8B"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lang w:val="en-US"/>
              </w:rPr>
              <w:t>Thierry Godefroidt</w:t>
            </w:r>
          </w:p>
        </w:tc>
        <w:tc>
          <w:tcPr>
            <w:tcW w:w="395" w:type="pct"/>
            <w:tcBorders>
              <w:top w:val="single" w:sz="4" w:space="0" w:color="auto"/>
              <w:left w:val="single" w:sz="4" w:space="0" w:color="auto"/>
              <w:bottom w:val="single" w:sz="4" w:space="0" w:color="auto"/>
              <w:right w:val="single" w:sz="4" w:space="0" w:color="auto"/>
            </w:tcBorders>
            <w:hideMark/>
          </w:tcPr>
          <w:p w14:paraId="4DE11B92" w14:textId="028896F2"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V</w:t>
            </w:r>
          </w:p>
        </w:tc>
      </w:tr>
      <w:tr w:rsidR="001C065C" w:rsidRPr="001C065C" w14:paraId="1800E0C7"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1B76DE81"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KSO Oudenaarde</w:t>
            </w:r>
          </w:p>
        </w:tc>
        <w:tc>
          <w:tcPr>
            <w:tcW w:w="2339" w:type="pct"/>
            <w:tcBorders>
              <w:top w:val="single" w:sz="4" w:space="0" w:color="auto"/>
              <w:left w:val="single" w:sz="4" w:space="0" w:color="auto"/>
              <w:bottom w:val="single" w:sz="4" w:space="0" w:color="auto"/>
              <w:right w:val="single" w:sz="4" w:space="0" w:color="auto"/>
            </w:tcBorders>
            <w:hideMark/>
          </w:tcPr>
          <w:p w14:paraId="3A42CC16" w14:textId="77777777" w:rsidR="004715DB" w:rsidRPr="001C065C" w:rsidRDefault="004715DB" w:rsidP="00E306F8">
            <w:pPr>
              <w:pStyle w:val="Geenafstand"/>
              <w:spacing w:line="256" w:lineRule="auto"/>
              <w:jc w:val="both"/>
              <w:rPr>
                <w:rFonts w:cstheme="minorHAnsi"/>
                <w:sz w:val="20"/>
                <w:szCs w:val="20"/>
                <w:lang w:val="en-US"/>
              </w:rPr>
            </w:pPr>
            <w:r w:rsidRPr="001C065C">
              <w:rPr>
                <w:rFonts w:cstheme="minorHAnsi"/>
                <w:sz w:val="20"/>
                <w:szCs w:val="20"/>
                <w:lang w:val="en-US"/>
              </w:rPr>
              <w:t>Thierry Godefroidt</w:t>
            </w:r>
          </w:p>
        </w:tc>
        <w:tc>
          <w:tcPr>
            <w:tcW w:w="395" w:type="pct"/>
            <w:tcBorders>
              <w:top w:val="single" w:sz="4" w:space="0" w:color="auto"/>
              <w:left w:val="single" w:sz="4" w:space="0" w:color="auto"/>
              <w:bottom w:val="single" w:sz="4" w:space="0" w:color="auto"/>
              <w:right w:val="single" w:sz="4" w:space="0" w:color="auto"/>
            </w:tcBorders>
            <w:hideMark/>
          </w:tcPr>
          <w:p w14:paraId="2F9C3DF0" w14:textId="7F4066DA"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V</w:t>
            </w:r>
          </w:p>
        </w:tc>
      </w:tr>
      <w:tr w:rsidR="001C065C" w:rsidRPr="001C065C" w14:paraId="505DBC0F"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74BBFBCB"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IM VKO Denderstreek Zuid</w:t>
            </w:r>
          </w:p>
        </w:tc>
        <w:tc>
          <w:tcPr>
            <w:tcW w:w="2339" w:type="pct"/>
            <w:tcBorders>
              <w:top w:val="single" w:sz="4" w:space="0" w:color="auto"/>
              <w:left w:val="single" w:sz="4" w:space="0" w:color="auto"/>
              <w:bottom w:val="single" w:sz="4" w:space="0" w:color="auto"/>
              <w:right w:val="single" w:sz="4" w:space="0" w:color="auto"/>
            </w:tcBorders>
            <w:hideMark/>
          </w:tcPr>
          <w:p w14:paraId="6AB7A237"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Wilfried Smesman</w:t>
            </w:r>
          </w:p>
        </w:tc>
        <w:tc>
          <w:tcPr>
            <w:tcW w:w="395" w:type="pct"/>
            <w:tcBorders>
              <w:top w:val="single" w:sz="4" w:space="0" w:color="auto"/>
              <w:left w:val="single" w:sz="4" w:space="0" w:color="auto"/>
              <w:bottom w:val="single" w:sz="4" w:space="0" w:color="auto"/>
              <w:right w:val="single" w:sz="4" w:space="0" w:color="auto"/>
            </w:tcBorders>
            <w:hideMark/>
          </w:tcPr>
          <w:p w14:paraId="21D70168" w14:textId="77777777" w:rsidR="004715DB" w:rsidRPr="001C065C" w:rsidRDefault="004715DB"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V</w:t>
            </w:r>
          </w:p>
        </w:tc>
      </w:tr>
      <w:tr w:rsidR="001C065C" w:rsidRPr="001C065C" w14:paraId="0CC268F6"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37047E04"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IM Sint-Jozefsinstituut</w:t>
            </w:r>
          </w:p>
        </w:tc>
        <w:tc>
          <w:tcPr>
            <w:tcW w:w="2339" w:type="pct"/>
            <w:tcBorders>
              <w:top w:val="single" w:sz="4" w:space="0" w:color="auto"/>
              <w:left w:val="single" w:sz="4" w:space="0" w:color="auto"/>
              <w:bottom w:val="single" w:sz="4" w:space="0" w:color="auto"/>
              <w:right w:val="single" w:sz="4" w:space="0" w:color="auto"/>
            </w:tcBorders>
            <w:hideMark/>
          </w:tcPr>
          <w:p w14:paraId="42632EE1"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Paul Janssens</w:t>
            </w:r>
          </w:p>
        </w:tc>
        <w:tc>
          <w:tcPr>
            <w:tcW w:w="395" w:type="pct"/>
            <w:tcBorders>
              <w:top w:val="single" w:sz="4" w:space="0" w:color="auto"/>
              <w:left w:val="single" w:sz="4" w:space="0" w:color="auto"/>
              <w:bottom w:val="single" w:sz="4" w:space="0" w:color="auto"/>
              <w:right w:val="single" w:sz="4" w:space="0" w:color="auto"/>
            </w:tcBorders>
            <w:hideMark/>
          </w:tcPr>
          <w:p w14:paraId="720A35E4" w14:textId="77777777" w:rsidR="004715DB" w:rsidRPr="001C065C" w:rsidRDefault="004715DB"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V</w:t>
            </w:r>
          </w:p>
        </w:tc>
      </w:tr>
      <w:tr w:rsidR="001C065C" w:rsidRPr="001C065C" w14:paraId="005BDB96"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19416608"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 xml:space="preserve">IM Provinciaal </w:t>
            </w:r>
            <w:proofErr w:type="spellStart"/>
            <w:r w:rsidRPr="001C065C">
              <w:rPr>
                <w:rFonts w:cstheme="minorHAnsi"/>
                <w:sz w:val="20"/>
                <w:szCs w:val="20"/>
              </w:rPr>
              <w:t>Ond</w:t>
            </w:r>
            <w:proofErr w:type="spellEnd"/>
            <w:r w:rsidRPr="001C065C">
              <w:rPr>
                <w:rFonts w:cstheme="minorHAnsi"/>
                <w:sz w:val="20"/>
                <w:szCs w:val="20"/>
              </w:rPr>
              <w:t>. Oost Vlaanderen</w:t>
            </w:r>
          </w:p>
        </w:tc>
        <w:tc>
          <w:tcPr>
            <w:tcW w:w="2339" w:type="pct"/>
            <w:tcBorders>
              <w:top w:val="single" w:sz="4" w:space="0" w:color="auto"/>
              <w:left w:val="single" w:sz="4" w:space="0" w:color="auto"/>
              <w:bottom w:val="single" w:sz="4" w:space="0" w:color="auto"/>
              <w:right w:val="single" w:sz="4" w:space="0" w:color="auto"/>
            </w:tcBorders>
            <w:hideMark/>
          </w:tcPr>
          <w:p w14:paraId="7CF41160"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Pieter Top</w:t>
            </w:r>
          </w:p>
        </w:tc>
        <w:tc>
          <w:tcPr>
            <w:tcW w:w="395" w:type="pct"/>
            <w:tcBorders>
              <w:top w:val="single" w:sz="4" w:space="0" w:color="auto"/>
              <w:left w:val="single" w:sz="4" w:space="0" w:color="auto"/>
              <w:bottom w:val="single" w:sz="4" w:space="0" w:color="auto"/>
              <w:right w:val="single" w:sz="4" w:space="0" w:color="auto"/>
            </w:tcBorders>
            <w:hideMark/>
          </w:tcPr>
          <w:p w14:paraId="3A4B933A" w14:textId="77777777" w:rsidR="004715DB" w:rsidRPr="001C065C" w:rsidRDefault="004715DB"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V</w:t>
            </w:r>
          </w:p>
        </w:tc>
      </w:tr>
      <w:tr w:rsidR="001C065C" w:rsidRPr="001C065C" w14:paraId="3E46C021"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5F03AFDB"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IM GO! Scholengroep 21</w:t>
            </w:r>
          </w:p>
        </w:tc>
        <w:tc>
          <w:tcPr>
            <w:tcW w:w="2339" w:type="pct"/>
            <w:tcBorders>
              <w:top w:val="single" w:sz="4" w:space="0" w:color="auto"/>
              <w:left w:val="single" w:sz="4" w:space="0" w:color="auto"/>
              <w:bottom w:val="single" w:sz="4" w:space="0" w:color="auto"/>
              <w:right w:val="single" w:sz="4" w:space="0" w:color="auto"/>
            </w:tcBorders>
            <w:hideMark/>
          </w:tcPr>
          <w:p w14:paraId="2B7E3E67"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 xml:space="preserve">Freddy Verkruyssen </w:t>
            </w:r>
          </w:p>
        </w:tc>
        <w:tc>
          <w:tcPr>
            <w:tcW w:w="395" w:type="pct"/>
            <w:tcBorders>
              <w:top w:val="single" w:sz="4" w:space="0" w:color="auto"/>
              <w:left w:val="single" w:sz="4" w:space="0" w:color="auto"/>
              <w:bottom w:val="single" w:sz="4" w:space="0" w:color="auto"/>
              <w:right w:val="single" w:sz="4" w:space="0" w:color="auto"/>
            </w:tcBorders>
            <w:hideMark/>
          </w:tcPr>
          <w:p w14:paraId="252CAF1D" w14:textId="77777777" w:rsidR="004715DB" w:rsidRPr="001C065C" w:rsidRDefault="004715DB"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V</w:t>
            </w:r>
          </w:p>
        </w:tc>
      </w:tr>
      <w:tr w:rsidR="001C065C" w:rsidRPr="001C065C" w14:paraId="7D8A2E64"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3B458E9A"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IM GO! Scholengroep 20</w:t>
            </w:r>
          </w:p>
        </w:tc>
        <w:tc>
          <w:tcPr>
            <w:tcW w:w="2339" w:type="pct"/>
            <w:tcBorders>
              <w:top w:val="single" w:sz="4" w:space="0" w:color="auto"/>
              <w:left w:val="single" w:sz="4" w:space="0" w:color="auto"/>
              <w:bottom w:val="single" w:sz="4" w:space="0" w:color="auto"/>
              <w:right w:val="single" w:sz="4" w:space="0" w:color="auto"/>
            </w:tcBorders>
            <w:hideMark/>
          </w:tcPr>
          <w:p w14:paraId="767C70E6"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Sabine Eeman</w:t>
            </w:r>
          </w:p>
        </w:tc>
        <w:tc>
          <w:tcPr>
            <w:tcW w:w="395" w:type="pct"/>
            <w:tcBorders>
              <w:top w:val="single" w:sz="4" w:space="0" w:color="auto"/>
              <w:left w:val="single" w:sz="4" w:space="0" w:color="auto"/>
              <w:bottom w:val="single" w:sz="4" w:space="0" w:color="auto"/>
              <w:right w:val="single" w:sz="4" w:space="0" w:color="auto"/>
            </w:tcBorders>
            <w:hideMark/>
          </w:tcPr>
          <w:p w14:paraId="1F042849" w14:textId="77777777" w:rsidR="004715DB" w:rsidRPr="001C065C" w:rsidRDefault="004715DB" w:rsidP="00E306F8">
            <w:pPr>
              <w:pStyle w:val="Geenafstand"/>
              <w:spacing w:line="256" w:lineRule="auto"/>
              <w:jc w:val="both"/>
              <w:rPr>
                <w:rFonts w:cstheme="minorHAnsi"/>
                <w:sz w:val="20"/>
                <w:szCs w:val="20"/>
              </w:rPr>
            </w:pPr>
            <w:r w:rsidRPr="001C065C">
              <w:rPr>
                <w:rFonts w:cstheme="minorHAnsi"/>
                <w:sz w:val="20"/>
                <w:szCs w:val="20"/>
              </w:rPr>
              <w:t>V</w:t>
            </w:r>
          </w:p>
        </w:tc>
      </w:tr>
      <w:tr w:rsidR="001C065C" w:rsidRPr="001C065C" w14:paraId="4DDD9279"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3922A32C" w14:textId="7E4343C3"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Keerpunt Oudenaarde/Geraardsbergen</w:t>
            </w:r>
          </w:p>
        </w:tc>
        <w:tc>
          <w:tcPr>
            <w:tcW w:w="2339" w:type="pct"/>
            <w:tcBorders>
              <w:top w:val="single" w:sz="4" w:space="0" w:color="auto"/>
              <w:left w:val="single" w:sz="4" w:space="0" w:color="auto"/>
              <w:bottom w:val="single" w:sz="4" w:space="0" w:color="auto"/>
              <w:right w:val="single" w:sz="4" w:space="0" w:color="auto"/>
            </w:tcBorders>
            <w:hideMark/>
          </w:tcPr>
          <w:p w14:paraId="00DA97BE" w14:textId="5E3C963B"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 xml:space="preserve">Trui </w:t>
            </w:r>
            <w:proofErr w:type="spellStart"/>
            <w:r w:rsidRPr="001C065C">
              <w:rPr>
                <w:rFonts w:cstheme="minorHAnsi"/>
                <w:sz w:val="20"/>
                <w:szCs w:val="20"/>
              </w:rPr>
              <w:t>Vetters</w:t>
            </w:r>
            <w:proofErr w:type="spellEnd"/>
          </w:p>
        </w:tc>
        <w:tc>
          <w:tcPr>
            <w:tcW w:w="395" w:type="pct"/>
            <w:tcBorders>
              <w:top w:val="single" w:sz="4" w:space="0" w:color="auto"/>
              <w:left w:val="single" w:sz="4" w:space="0" w:color="auto"/>
              <w:bottom w:val="single" w:sz="4" w:space="0" w:color="auto"/>
              <w:right w:val="single" w:sz="4" w:space="0" w:color="auto"/>
            </w:tcBorders>
            <w:hideMark/>
          </w:tcPr>
          <w:p w14:paraId="5CFC15CF"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V</w:t>
            </w:r>
          </w:p>
        </w:tc>
      </w:tr>
      <w:tr w:rsidR="001C065C" w:rsidRPr="001C065C" w14:paraId="331D040B" w14:textId="77777777" w:rsidTr="00E268ED">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4848FCF4"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Vertegenwoordigers van de directies elke school voor buitengewoon onderwijs gelegen in het werkingsgebied</w:t>
            </w:r>
          </w:p>
        </w:tc>
      </w:tr>
      <w:tr w:rsidR="001C065C" w:rsidRPr="001C065C" w14:paraId="46C30BA5"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7B30E6F2"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Ber</w:t>
            </w:r>
            <w:proofErr w:type="spellStart"/>
            <w:r w:rsidRPr="001C065C">
              <w:rPr>
                <w:rFonts w:cstheme="minorHAnsi"/>
                <w:sz w:val="20"/>
                <w:szCs w:val="20"/>
                <w:lang w:val="en-GB"/>
              </w:rPr>
              <w:t>nardus</w:t>
            </w:r>
            <w:proofErr w:type="spellEnd"/>
            <w:r w:rsidRPr="001C065C">
              <w:rPr>
                <w:rFonts w:cstheme="minorHAnsi"/>
                <w:sz w:val="20"/>
                <w:szCs w:val="20"/>
                <w:lang w:val="en-GB"/>
              </w:rPr>
              <w:t xml:space="preserve"> </w:t>
            </w:r>
            <w:proofErr w:type="spellStart"/>
            <w:r w:rsidRPr="001C065C">
              <w:rPr>
                <w:rFonts w:cstheme="minorHAnsi"/>
                <w:sz w:val="20"/>
                <w:szCs w:val="20"/>
                <w:lang w:val="en-GB"/>
              </w:rPr>
              <w:t>Driesprong</w:t>
            </w:r>
            <w:proofErr w:type="spellEnd"/>
          </w:p>
        </w:tc>
        <w:tc>
          <w:tcPr>
            <w:tcW w:w="2339" w:type="pct"/>
            <w:tcBorders>
              <w:top w:val="single" w:sz="4" w:space="0" w:color="auto"/>
              <w:left w:val="single" w:sz="4" w:space="0" w:color="auto"/>
              <w:bottom w:val="single" w:sz="4" w:space="0" w:color="auto"/>
              <w:right w:val="single" w:sz="4" w:space="0" w:color="auto"/>
            </w:tcBorders>
            <w:hideMark/>
          </w:tcPr>
          <w:p w14:paraId="1E18C0A9"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Frank Pieters</w:t>
            </w:r>
          </w:p>
        </w:tc>
        <w:tc>
          <w:tcPr>
            <w:tcW w:w="395" w:type="pct"/>
            <w:tcBorders>
              <w:top w:val="single" w:sz="4" w:space="0" w:color="auto"/>
              <w:left w:val="single" w:sz="4" w:space="0" w:color="auto"/>
              <w:bottom w:val="single" w:sz="4" w:space="0" w:color="auto"/>
              <w:right w:val="single" w:sz="4" w:space="0" w:color="auto"/>
            </w:tcBorders>
            <w:hideMark/>
          </w:tcPr>
          <w:p w14:paraId="36A3D8DB"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V</w:t>
            </w:r>
          </w:p>
        </w:tc>
      </w:tr>
      <w:tr w:rsidR="001C065C" w:rsidRPr="001C065C" w14:paraId="63778EFF"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43A29AB9"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BUSO Wagenschot</w:t>
            </w:r>
          </w:p>
        </w:tc>
        <w:tc>
          <w:tcPr>
            <w:tcW w:w="2339" w:type="pct"/>
            <w:tcBorders>
              <w:top w:val="single" w:sz="4" w:space="0" w:color="auto"/>
              <w:left w:val="single" w:sz="4" w:space="0" w:color="auto"/>
              <w:bottom w:val="single" w:sz="4" w:space="0" w:color="auto"/>
              <w:right w:val="single" w:sz="4" w:space="0" w:color="auto"/>
            </w:tcBorders>
            <w:hideMark/>
          </w:tcPr>
          <w:p w14:paraId="5016869E"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Lindsay De Koker</w:t>
            </w:r>
          </w:p>
        </w:tc>
        <w:tc>
          <w:tcPr>
            <w:tcW w:w="395" w:type="pct"/>
            <w:tcBorders>
              <w:top w:val="single" w:sz="4" w:space="0" w:color="auto"/>
              <w:left w:val="single" w:sz="4" w:space="0" w:color="auto"/>
              <w:bottom w:val="single" w:sz="4" w:space="0" w:color="auto"/>
              <w:right w:val="single" w:sz="4" w:space="0" w:color="auto"/>
            </w:tcBorders>
            <w:hideMark/>
          </w:tcPr>
          <w:p w14:paraId="0B374C52" w14:textId="77777777" w:rsidR="001C065C" w:rsidRPr="001C065C" w:rsidRDefault="001C065C"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A</w:t>
            </w:r>
          </w:p>
        </w:tc>
      </w:tr>
      <w:tr w:rsidR="001C065C" w:rsidRPr="001C065C" w14:paraId="64F06C3E" w14:textId="77777777" w:rsidTr="00E268ED">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7CB5C917"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Vertegenwoordigers van de Inrichtende Machten van elke school voor buitengewoon onderwijs, gelegen in het werkingsgebied</w:t>
            </w:r>
          </w:p>
        </w:tc>
      </w:tr>
      <w:tr w:rsidR="001C065C" w:rsidRPr="001C065C" w14:paraId="120F89AA" w14:textId="77777777" w:rsidTr="00E268ED">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76756E25"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Vertegenwoordigers van de directies van de Centra voor Leerlingenbegeleiding</w:t>
            </w:r>
          </w:p>
        </w:tc>
      </w:tr>
      <w:tr w:rsidR="001C065C" w:rsidRPr="001C065C" w14:paraId="671EEE09"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7920FAEC"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Vrij CLB ZOV</w:t>
            </w:r>
          </w:p>
        </w:tc>
        <w:tc>
          <w:tcPr>
            <w:tcW w:w="2339" w:type="pct"/>
            <w:tcBorders>
              <w:top w:val="single" w:sz="4" w:space="0" w:color="auto"/>
              <w:left w:val="single" w:sz="4" w:space="0" w:color="auto"/>
              <w:bottom w:val="single" w:sz="4" w:space="0" w:color="auto"/>
              <w:right w:val="single" w:sz="4" w:space="0" w:color="auto"/>
            </w:tcBorders>
            <w:hideMark/>
          </w:tcPr>
          <w:p w14:paraId="01472A79"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Katia Moerman</w:t>
            </w:r>
          </w:p>
        </w:tc>
        <w:tc>
          <w:tcPr>
            <w:tcW w:w="395" w:type="pct"/>
            <w:tcBorders>
              <w:top w:val="single" w:sz="4" w:space="0" w:color="auto"/>
              <w:left w:val="single" w:sz="4" w:space="0" w:color="auto"/>
              <w:bottom w:val="single" w:sz="4" w:space="0" w:color="auto"/>
              <w:right w:val="single" w:sz="4" w:space="0" w:color="auto"/>
            </w:tcBorders>
            <w:hideMark/>
          </w:tcPr>
          <w:p w14:paraId="22350574" w14:textId="4FEADBB3"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V</w:t>
            </w:r>
          </w:p>
        </w:tc>
      </w:tr>
      <w:tr w:rsidR="001C065C" w:rsidRPr="001C065C" w14:paraId="33B0BD4B"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289EABC5"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Vrij CLB Ninove-Geraardsbergen</w:t>
            </w:r>
          </w:p>
        </w:tc>
        <w:tc>
          <w:tcPr>
            <w:tcW w:w="2339" w:type="pct"/>
            <w:tcBorders>
              <w:top w:val="single" w:sz="4" w:space="0" w:color="auto"/>
              <w:left w:val="single" w:sz="4" w:space="0" w:color="auto"/>
              <w:bottom w:val="single" w:sz="4" w:space="0" w:color="auto"/>
              <w:right w:val="single" w:sz="4" w:space="0" w:color="auto"/>
            </w:tcBorders>
            <w:hideMark/>
          </w:tcPr>
          <w:p w14:paraId="6A30744A"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Céline Maes</w:t>
            </w:r>
          </w:p>
        </w:tc>
        <w:tc>
          <w:tcPr>
            <w:tcW w:w="395" w:type="pct"/>
            <w:tcBorders>
              <w:top w:val="single" w:sz="4" w:space="0" w:color="auto"/>
              <w:left w:val="single" w:sz="4" w:space="0" w:color="auto"/>
              <w:bottom w:val="single" w:sz="4" w:space="0" w:color="auto"/>
              <w:right w:val="single" w:sz="4" w:space="0" w:color="auto"/>
            </w:tcBorders>
            <w:hideMark/>
          </w:tcPr>
          <w:p w14:paraId="5FEA1EE9" w14:textId="648221D4" w:rsidR="001C065C" w:rsidRPr="001C065C" w:rsidRDefault="001C065C"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V</w:t>
            </w:r>
          </w:p>
        </w:tc>
      </w:tr>
      <w:tr w:rsidR="001C065C" w:rsidRPr="001C065C" w14:paraId="155A8B8E"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1E5AA843"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CLB GO! Oudenaarde-Ronse</w:t>
            </w:r>
          </w:p>
        </w:tc>
        <w:tc>
          <w:tcPr>
            <w:tcW w:w="2339" w:type="pct"/>
            <w:tcBorders>
              <w:top w:val="single" w:sz="4" w:space="0" w:color="auto"/>
              <w:left w:val="single" w:sz="4" w:space="0" w:color="auto"/>
              <w:bottom w:val="single" w:sz="4" w:space="0" w:color="auto"/>
              <w:right w:val="single" w:sz="4" w:space="0" w:color="auto"/>
            </w:tcBorders>
            <w:hideMark/>
          </w:tcPr>
          <w:p w14:paraId="16F5C6CB"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Leen Van der Linden</w:t>
            </w:r>
          </w:p>
        </w:tc>
        <w:tc>
          <w:tcPr>
            <w:tcW w:w="395" w:type="pct"/>
            <w:tcBorders>
              <w:top w:val="single" w:sz="4" w:space="0" w:color="auto"/>
              <w:left w:val="single" w:sz="4" w:space="0" w:color="auto"/>
              <w:bottom w:val="single" w:sz="4" w:space="0" w:color="auto"/>
              <w:right w:val="single" w:sz="4" w:space="0" w:color="auto"/>
            </w:tcBorders>
            <w:hideMark/>
          </w:tcPr>
          <w:p w14:paraId="6DD812EA" w14:textId="35E42C48" w:rsidR="001C065C" w:rsidRPr="001C065C" w:rsidRDefault="001C065C"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V</w:t>
            </w:r>
          </w:p>
        </w:tc>
      </w:tr>
      <w:tr w:rsidR="001C065C" w:rsidRPr="001C065C" w14:paraId="32C88C12"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4DA87378"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CLB GO! Geraardsbergen</w:t>
            </w:r>
          </w:p>
        </w:tc>
        <w:tc>
          <w:tcPr>
            <w:tcW w:w="2339" w:type="pct"/>
            <w:tcBorders>
              <w:top w:val="single" w:sz="4" w:space="0" w:color="auto"/>
              <w:left w:val="single" w:sz="4" w:space="0" w:color="auto"/>
              <w:bottom w:val="single" w:sz="4" w:space="0" w:color="auto"/>
              <w:right w:val="single" w:sz="4" w:space="0" w:color="auto"/>
            </w:tcBorders>
            <w:hideMark/>
          </w:tcPr>
          <w:p w14:paraId="526294DD"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Nils Strumane</w:t>
            </w:r>
          </w:p>
        </w:tc>
        <w:tc>
          <w:tcPr>
            <w:tcW w:w="395" w:type="pct"/>
            <w:tcBorders>
              <w:top w:val="single" w:sz="4" w:space="0" w:color="auto"/>
              <w:left w:val="single" w:sz="4" w:space="0" w:color="auto"/>
              <w:bottom w:val="single" w:sz="4" w:space="0" w:color="auto"/>
              <w:right w:val="single" w:sz="4" w:space="0" w:color="auto"/>
            </w:tcBorders>
            <w:hideMark/>
          </w:tcPr>
          <w:p w14:paraId="2AF5CD0F" w14:textId="0DE2C835" w:rsidR="001C065C" w:rsidRPr="001C065C" w:rsidRDefault="001C065C"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A</w:t>
            </w:r>
          </w:p>
        </w:tc>
      </w:tr>
      <w:tr w:rsidR="001C065C" w:rsidRPr="001C065C" w14:paraId="1FB1B60D" w14:textId="77777777" w:rsidTr="00E268ED">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52B25D4A"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Vertegenwoordigers van de Inrichtende Machten van de Centra voor Leerlingenbegeleiding</w:t>
            </w:r>
          </w:p>
        </w:tc>
      </w:tr>
      <w:tr w:rsidR="001C065C" w:rsidRPr="001C065C" w14:paraId="28FD24A8"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7FA1E636"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IM VCLB ZOV</w:t>
            </w:r>
          </w:p>
        </w:tc>
        <w:tc>
          <w:tcPr>
            <w:tcW w:w="2339" w:type="pct"/>
            <w:tcBorders>
              <w:top w:val="single" w:sz="4" w:space="0" w:color="auto"/>
              <w:left w:val="single" w:sz="4" w:space="0" w:color="auto"/>
              <w:bottom w:val="single" w:sz="4" w:space="0" w:color="auto"/>
              <w:right w:val="single" w:sz="4" w:space="0" w:color="auto"/>
            </w:tcBorders>
            <w:hideMark/>
          </w:tcPr>
          <w:p w14:paraId="0109AF7D"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Katia Moerman</w:t>
            </w:r>
          </w:p>
        </w:tc>
        <w:tc>
          <w:tcPr>
            <w:tcW w:w="395" w:type="pct"/>
            <w:tcBorders>
              <w:top w:val="single" w:sz="4" w:space="0" w:color="auto"/>
              <w:left w:val="single" w:sz="4" w:space="0" w:color="auto"/>
              <w:bottom w:val="single" w:sz="4" w:space="0" w:color="auto"/>
              <w:right w:val="single" w:sz="4" w:space="0" w:color="auto"/>
            </w:tcBorders>
            <w:hideMark/>
          </w:tcPr>
          <w:p w14:paraId="6B9E0A47" w14:textId="11131873" w:rsidR="001C065C" w:rsidRPr="001C065C" w:rsidRDefault="001C065C"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V</w:t>
            </w:r>
          </w:p>
        </w:tc>
      </w:tr>
      <w:tr w:rsidR="001C065C" w:rsidRPr="001C065C" w14:paraId="1BF5ECE8"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1273FE67"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IM VCLB Ninove-Geraardsbergen</w:t>
            </w:r>
          </w:p>
        </w:tc>
        <w:tc>
          <w:tcPr>
            <w:tcW w:w="2339" w:type="pct"/>
            <w:tcBorders>
              <w:top w:val="single" w:sz="4" w:space="0" w:color="auto"/>
              <w:left w:val="single" w:sz="4" w:space="0" w:color="auto"/>
              <w:bottom w:val="single" w:sz="4" w:space="0" w:color="auto"/>
              <w:right w:val="single" w:sz="4" w:space="0" w:color="auto"/>
            </w:tcBorders>
            <w:hideMark/>
          </w:tcPr>
          <w:p w14:paraId="06F35FD5"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Annelies De Schauwer</w:t>
            </w:r>
          </w:p>
        </w:tc>
        <w:tc>
          <w:tcPr>
            <w:tcW w:w="395" w:type="pct"/>
            <w:tcBorders>
              <w:top w:val="single" w:sz="4" w:space="0" w:color="auto"/>
              <w:left w:val="single" w:sz="4" w:space="0" w:color="auto"/>
              <w:bottom w:val="single" w:sz="4" w:space="0" w:color="auto"/>
              <w:right w:val="single" w:sz="4" w:space="0" w:color="auto"/>
            </w:tcBorders>
            <w:hideMark/>
          </w:tcPr>
          <w:p w14:paraId="41B01A83" w14:textId="77777777" w:rsidR="001C065C" w:rsidRPr="001C065C" w:rsidRDefault="001C065C"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V</w:t>
            </w:r>
          </w:p>
        </w:tc>
      </w:tr>
      <w:tr w:rsidR="001C065C" w:rsidRPr="001C065C" w14:paraId="6CFC83EB"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448E478A"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 xml:space="preserve">IM CLB GO! </w:t>
            </w:r>
            <w:proofErr w:type="spellStart"/>
            <w:r w:rsidRPr="001C065C">
              <w:rPr>
                <w:rFonts w:cstheme="minorHAnsi"/>
                <w:sz w:val="20"/>
                <w:szCs w:val="20"/>
              </w:rPr>
              <w:t>sgr</w:t>
            </w:r>
            <w:proofErr w:type="spellEnd"/>
            <w:r w:rsidRPr="001C065C">
              <w:rPr>
                <w:rFonts w:cstheme="minorHAnsi"/>
                <w:sz w:val="20"/>
                <w:szCs w:val="20"/>
              </w:rPr>
              <w:t xml:space="preserve"> 20</w:t>
            </w:r>
          </w:p>
        </w:tc>
        <w:tc>
          <w:tcPr>
            <w:tcW w:w="2339" w:type="pct"/>
            <w:tcBorders>
              <w:top w:val="single" w:sz="4" w:space="0" w:color="auto"/>
              <w:left w:val="single" w:sz="4" w:space="0" w:color="auto"/>
              <w:bottom w:val="single" w:sz="4" w:space="0" w:color="auto"/>
              <w:right w:val="single" w:sz="4" w:space="0" w:color="auto"/>
            </w:tcBorders>
            <w:hideMark/>
          </w:tcPr>
          <w:p w14:paraId="215B4902"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Sabine Eeman</w:t>
            </w:r>
          </w:p>
        </w:tc>
        <w:tc>
          <w:tcPr>
            <w:tcW w:w="395" w:type="pct"/>
            <w:tcBorders>
              <w:top w:val="single" w:sz="4" w:space="0" w:color="auto"/>
              <w:left w:val="single" w:sz="4" w:space="0" w:color="auto"/>
              <w:bottom w:val="single" w:sz="4" w:space="0" w:color="auto"/>
              <w:right w:val="single" w:sz="4" w:space="0" w:color="auto"/>
            </w:tcBorders>
            <w:hideMark/>
          </w:tcPr>
          <w:p w14:paraId="460C9D54" w14:textId="77777777" w:rsidR="001C065C" w:rsidRPr="001C065C" w:rsidRDefault="001C065C"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V</w:t>
            </w:r>
          </w:p>
        </w:tc>
      </w:tr>
      <w:tr w:rsidR="001C065C" w:rsidRPr="001C065C" w14:paraId="250407E9"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2E5DB77F"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 xml:space="preserve">IM CLB GO! </w:t>
            </w:r>
            <w:proofErr w:type="spellStart"/>
            <w:r w:rsidRPr="001C065C">
              <w:rPr>
                <w:rFonts w:cstheme="minorHAnsi"/>
                <w:sz w:val="20"/>
                <w:szCs w:val="20"/>
              </w:rPr>
              <w:t>sgr</w:t>
            </w:r>
            <w:proofErr w:type="spellEnd"/>
            <w:r w:rsidRPr="001C065C">
              <w:rPr>
                <w:rFonts w:cstheme="minorHAnsi"/>
                <w:sz w:val="20"/>
                <w:szCs w:val="20"/>
              </w:rPr>
              <w:t xml:space="preserve"> 21</w:t>
            </w:r>
          </w:p>
        </w:tc>
        <w:tc>
          <w:tcPr>
            <w:tcW w:w="2339" w:type="pct"/>
            <w:tcBorders>
              <w:top w:val="single" w:sz="4" w:space="0" w:color="auto"/>
              <w:left w:val="single" w:sz="4" w:space="0" w:color="auto"/>
              <w:bottom w:val="single" w:sz="4" w:space="0" w:color="auto"/>
              <w:right w:val="single" w:sz="4" w:space="0" w:color="auto"/>
            </w:tcBorders>
            <w:hideMark/>
          </w:tcPr>
          <w:p w14:paraId="5C5556FB"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Freddy Verkruyssen</w:t>
            </w:r>
          </w:p>
        </w:tc>
        <w:tc>
          <w:tcPr>
            <w:tcW w:w="395" w:type="pct"/>
            <w:tcBorders>
              <w:top w:val="single" w:sz="4" w:space="0" w:color="auto"/>
              <w:left w:val="single" w:sz="4" w:space="0" w:color="auto"/>
              <w:bottom w:val="single" w:sz="4" w:space="0" w:color="auto"/>
              <w:right w:val="single" w:sz="4" w:space="0" w:color="auto"/>
            </w:tcBorders>
            <w:hideMark/>
          </w:tcPr>
          <w:p w14:paraId="50F6BED6" w14:textId="77777777" w:rsidR="001C065C" w:rsidRPr="001C065C" w:rsidRDefault="001C065C"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V</w:t>
            </w:r>
          </w:p>
        </w:tc>
      </w:tr>
      <w:tr w:rsidR="001C065C" w:rsidRPr="001C065C" w14:paraId="546A7F47" w14:textId="77777777" w:rsidTr="00E268E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B04C43"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lastRenderedPageBreak/>
              <w:t>Vertegenwoordigers van de representatieve vakorganisaties</w:t>
            </w:r>
          </w:p>
        </w:tc>
      </w:tr>
      <w:tr w:rsidR="001C065C" w:rsidRPr="001C065C" w14:paraId="1B1A304E" w14:textId="77777777" w:rsidTr="00E268E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A1B7F0"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Vertegenwoordigers van de erkende ouderverenigingen</w:t>
            </w:r>
          </w:p>
        </w:tc>
      </w:tr>
      <w:tr w:rsidR="001C065C" w:rsidRPr="001C065C" w14:paraId="6D4BEAE2"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tcPr>
          <w:p w14:paraId="56BBEA10"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VCOV</w:t>
            </w:r>
          </w:p>
        </w:tc>
        <w:tc>
          <w:tcPr>
            <w:tcW w:w="2339" w:type="pct"/>
            <w:tcBorders>
              <w:top w:val="single" w:sz="4" w:space="0" w:color="auto"/>
              <w:left w:val="single" w:sz="4" w:space="0" w:color="auto"/>
              <w:bottom w:val="single" w:sz="4" w:space="0" w:color="auto"/>
              <w:right w:val="single" w:sz="4" w:space="0" w:color="auto"/>
            </w:tcBorders>
          </w:tcPr>
          <w:p w14:paraId="020F5DD4"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 xml:space="preserve">David </w:t>
            </w:r>
            <w:proofErr w:type="spellStart"/>
            <w:r w:rsidRPr="001C065C">
              <w:rPr>
                <w:rFonts w:cstheme="minorHAnsi"/>
                <w:sz w:val="20"/>
                <w:szCs w:val="20"/>
              </w:rPr>
              <w:t>Vanhee</w:t>
            </w:r>
            <w:proofErr w:type="spellEnd"/>
          </w:p>
        </w:tc>
        <w:tc>
          <w:tcPr>
            <w:tcW w:w="395" w:type="pct"/>
            <w:tcBorders>
              <w:top w:val="single" w:sz="4" w:space="0" w:color="auto"/>
              <w:left w:val="single" w:sz="4" w:space="0" w:color="auto"/>
              <w:bottom w:val="single" w:sz="4" w:space="0" w:color="auto"/>
              <w:right w:val="single" w:sz="4" w:space="0" w:color="auto"/>
            </w:tcBorders>
          </w:tcPr>
          <w:p w14:paraId="228F44B7" w14:textId="77777777" w:rsidR="001C065C" w:rsidRPr="001C065C" w:rsidRDefault="001C065C"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A</w:t>
            </w:r>
          </w:p>
        </w:tc>
      </w:tr>
      <w:tr w:rsidR="001C065C" w:rsidRPr="001C065C" w14:paraId="6241E426" w14:textId="77777777" w:rsidTr="00E268ED">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47EDF1C"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Vertegenwoordigers van de leerlingenraden</w:t>
            </w:r>
          </w:p>
        </w:tc>
      </w:tr>
      <w:tr w:rsidR="001C065C" w:rsidRPr="001C065C" w14:paraId="1DAFF3C6" w14:textId="77777777" w:rsidTr="00E268ED">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4DA81BD"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Vertegenwoordigers van de lokale socio-culturele en/of socio-economische partners</w:t>
            </w:r>
          </w:p>
        </w:tc>
      </w:tr>
      <w:tr w:rsidR="001C065C" w:rsidRPr="001C065C" w14:paraId="1EAAAE32"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0227AAAE"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 xml:space="preserve">Vzw </w:t>
            </w:r>
            <w:proofErr w:type="spellStart"/>
            <w:r w:rsidRPr="001C065C">
              <w:rPr>
                <w:rFonts w:cstheme="minorHAnsi"/>
                <w:sz w:val="20"/>
                <w:szCs w:val="20"/>
              </w:rPr>
              <w:t>aPart</w:t>
            </w:r>
            <w:proofErr w:type="spellEnd"/>
          </w:p>
        </w:tc>
        <w:tc>
          <w:tcPr>
            <w:tcW w:w="2339" w:type="pct"/>
            <w:tcBorders>
              <w:top w:val="single" w:sz="4" w:space="0" w:color="auto"/>
              <w:left w:val="single" w:sz="4" w:space="0" w:color="auto"/>
              <w:bottom w:val="single" w:sz="4" w:space="0" w:color="auto"/>
              <w:right w:val="single" w:sz="4" w:space="0" w:color="auto"/>
            </w:tcBorders>
            <w:hideMark/>
          </w:tcPr>
          <w:p w14:paraId="46CB8E15"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Brenda Vermeire</w:t>
            </w:r>
          </w:p>
        </w:tc>
        <w:tc>
          <w:tcPr>
            <w:tcW w:w="395" w:type="pct"/>
            <w:tcBorders>
              <w:top w:val="single" w:sz="4" w:space="0" w:color="auto"/>
              <w:left w:val="single" w:sz="4" w:space="0" w:color="auto"/>
              <w:bottom w:val="single" w:sz="4" w:space="0" w:color="auto"/>
              <w:right w:val="single" w:sz="4" w:space="0" w:color="auto"/>
            </w:tcBorders>
            <w:hideMark/>
          </w:tcPr>
          <w:p w14:paraId="0A16904E" w14:textId="77777777" w:rsidR="001C065C" w:rsidRPr="001C065C" w:rsidRDefault="001C065C"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A</w:t>
            </w:r>
          </w:p>
        </w:tc>
      </w:tr>
      <w:tr w:rsidR="001C065C" w:rsidRPr="001C065C" w14:paraId="4DBA2F72"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tcPr>
          <w:p w14:paraId="7414347A" w14:textId="2BB31888"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P</w:t>
            </w:r>
            <w:r w:rsidRPr="001C065C">
              <w:rPr>
                <w:sz w:val="20"/>
                <w:szCs w:val="20"/>
              </w:rPr>
              <w:t>ROFO vzw</w:t>
            </w:r>
          </w:p>
        </w:tc>
        <w:tc>
          <w:tcPr>
            <w:tcW w:w="2339" w:type="pct"/>
            <w:tcBorders>
              <w:top w:val="single" w:sz="4" w:space="0" w:color="auto"/>
              <w:left w:val="single" w:sz="4" w:space="0" w:color="auto"/>
              <w:bottom w:val="single" w:sz="4" w:space="0" w:color="auto"/>
              <w:right w:val="single" w:sz="4" w:space="0" w:color="auto"/>
            </w:tcBorders>
          </w:tcPr>
          <w:p w14:paraId="462E16F1" w14:textId="48667E84"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C</w:t>
            </w:r>
            <w:r w:rsidRPr="001C065C">
              <w:rPr>
                <w:sz w:val="20"/>
                <w:szCs w:val="20"/>
              </w:rPr>
              <w:t xml:space="preserve">laudia </w:t>
            </w:r>
            <w:proofErr w:type="spellStart"/>
            <w:r w:rsidRPr="001C065C">
              <w:rPr>
                <w:sz w:val="20"/>
                <w:szCs w:val="20"/>
              </w:rPr>
              <w:t>Labbadia</w:t>
            </w:r>
            <w:proofErr w:type="spellEnd"/>
          </w:p>
        </w:tc>
        <w:tc>
          <w:tcPr>
            <w:tcW w:w="395" w:type="pct"/>
            <w:tcBorders>
              <w:top w:val="single" w:sz="4" w:space="0" w:color="auto"/>
              <w:left w:val="single" w:sz="4" w:space="0" w:color="auto"/>
              <w:bottom w:val="single" w:sz="4" w:space="0" w:color="auto"/>
              <w:right w:val="single" w:sz="4" w:space="0" w:color="auto"/>
            </w:tcBorders>
          </w:tcPr>
          <w:p w14:paraId="713307AB" w14:textId="77777777" w:rsidR="001C065C" w:rsidRPr="001C065C" w:rsidRDefault="001C065C" w:rsidP="00E306F8">
            <w:pPr>
              <w:pStyle w:val="Geenafstand"/>
              <w:spacing w:line="256" w:lineRule="auto"/>
              <w:jc w:val="both"/>
              <w:rPr>
                <w:rStyle w:val="Hyperlink"/>
                <w:rFonts w:cstheme="minorHAnsi"/>
                <w:color w:val="auto"/>
                <w:sz w:val="20"/>
                <w:szCs w:val="20"/>
                <w:u w:val="none"/>
              </w:rPr>
            </w:pPr>
          </w:p>
        </w:tc>
      </w:tr>
      <w:tr w:rsidR="001C065C" w:rsidRPr="001C065C" w14:paraId="5A2B4563" w14:textId="77777777" w:rsidTr="00E268ED">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4E96DF0"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Vertegenwoordigers van de erkende organisaties van etnisch-culturele minderheden</w:t>
            </w:r>
          </w:p>
        </w:tc>
      </w:tr>
      <w:tr w:rsidR="001C065C" w:rsidRPr="001C065C" w14:paraId="48EAB2D6" w14:textId="77777777" w:rsidTr="00E268ED">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4911BF74"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Vertegenwoordigers van de erkende verenigingen waar armen het woord nemen</w:t>
            </w:r>
          </w:p>
        </w:tc>
      </w:tr>
      <w:tr w:rsidR="001C065C" w:rsidRPr="001C065C" w14:paraId="78934BF8" w14:textId="77777777" w:rsidTr="00E268ED">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6EDB9295"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Vertegenwoordigers van de integratiesector</w:t>
            </w:r>
          </w:p>
        </w:tc>
      </w:tr>
      <w:tr w:rsidR="001C065C" w:rsidRPr="001C065C" w14:paraId="65A971FC"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45D67463"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Agentschap Inburgering &amp; Integratie</w:t>
            </w:r>
          </w:p>
        </w:tc>
        <w:tc>
          <w:tcPr>
            <w:tcW w:w="2339" w:type="pct"/>
            <w:tcBorders>
              <w:top w:val="single" w:sz="4" w:space="0" w:color="auto"/>
              <w:left w:val="single" w:sz="4" w:space="0" w:color="auto"/>
              <w:bottom w:val="single" w:sz="4" w:space="0" w:color="auto"/>
              <w:right w:val="single" w:sz="4" w:space="0" w:color="auto"/>
            </w:tcBorders>
            <w:hideMark/>
          </w:tcPr>
          <w:p w14:paraId="4F3BC737"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Nadia El Allaoui</w:t>
            </w:r>
          </w:p>
        </w:tc>
        <w:tc>
          <w:tcPr>
            <w:tcW w:w="395" w:type="pct"/>
            <w:tcBorders>
              <w:top w:val="single" w:sz="4" w:space="0" w:color="auto"/>
              <w:left w:val="single" w:sz="4" w:space="0" w:color="auto"/>
              <w:bottom w:val="single" w:sz="4" w:space="0" w:color="auto"/>
              <w:right w:val="single" w:sz="4" w:space="0" w:color="auto"/>
            </w:tcBorders>
            <w:hideMark/>
          </w:tcPr>
          <w:p w14:paraId="43566D3C" w14:textId="52D52F24"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V</w:t>
            </w:r>
          </w:p>
        </w:tc>
      </w:tr>
      <w:tr w:rsidR="001C065C" w:rsidRPr="001C065C" w14:paraId="3996C5E3" w14:textId="77777777" w:rsidTr="00E268ED">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3086AC8F"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Vertegenwoordigers van de onthaalbureaus</w:t>
            </w:r>
          </w:p>
        </w:tc>
      </w:tr>
      <w:tr w:rsidR="001C065C" w:rsidRPr="001C065C" w14:paraId="7129FD69" w14:textId="77777777" w:rsidTr="00E268ED">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68326A6E"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Vertegenwoordiger van het schoolopbouwwerk</w:t>
            </w:r>
          </w:p>
        </w:tc>
      </w:tr>
      <w:tr w:rsidR="001C065C" w:rsidRPr="001C065C" w14:paraId="70DA2B2A" w14:textId="77777777" w:rsidTr="004715DB">
        <w:trPr>
          <w:trHeight w:val="20"/>
        </w:trPr>
        <w:tc>
          <w:tcPr>
            <w:tcW w:w="2266" w:type="pct"/>
            <w:tcBorders>
              <w:top w:val="single" w:sz="4" w:space="0" w:color="auto"/>
              <w:left w:val="single" w:sz="4" w:space="0" w:color="auto"/>
              <w:right w:val="single" w:sz="4" w:space="0" w:color="auto"/>
            </w:tcBorders>
            <w:hideMark/>
          </w:tcPr>
          <w:p w14:paraId="72EBA438"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Samenlevingsopbouw</w:t>
            </w:r>
          </w:p>
        </w:tc>
        <w:tc>
          <w:tcPr>
            <w:tcW w:w="2339" w:type="pct"/>
            <w:tcBorders>
              <w:top w:val="single" w:sz="4" w:space="0" w:color="auto"/>
              <w:left w:val="single" w:sz="4" w:space="0" w:color="auto"/>
              <w:bottom w:val="single" w:sz="4" w:space="0" w:color="auto"/>
              <w:right w:val="single" w:sz="4" w:space="0" w:color="auto"/>
            </w:tcBorders>
            <w:hideMark/>
          </w:tcPr>
          <w:p w14:paraId="5507FAF1" w14:textId="32D5EFAF"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Katelijne De Winter</w:t>
            </w:r>
          </w:p>
        </w:tc>
        <w:tc>
          <w:tcPr>
            <w:tcW w:w="395" w:type="pct"/>
            <w:tcBorders>
              <w:top w:val="single" w:sz="4" w:space="0" w:color="auto"/>
              <w:left w:val="single" w:sz="4" w:space="0" w:color="auto"/>
              <w:bottom w:val="single" w:sz="4" w:space="0" w:color="auto"/>
              <w:right w:val="single" w:sz="4" w:space="0" w:color="auto"/>
            </w:tcBorders>
            <w:hideMark/>
          </w:tcPr>
          <w:p w14:paraId="2E32E078"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A</w:t>
            </w:r>
          </w:p>
        </w:tc>
      </w:tr>
      <w:tr w:rsidR="001C065C" w:rsidRPr="001C065C" w14:paraId="484DFD6B" w14:textId="77777777" w:rsidTr="004715DB">
        <w:trPr>
          <w:trHeight w:val="20"/>
        </w:trPr>
        <w:tc>
          <w:tcPr>
            <w:tcW w:w="2266" w:type="pct"/>
            <w:tcBorders>
              <w:top w:val="single" w:sz="4" w:space="0" w:color="auto"/>
              <w:left w:val="single" w:sz="4" w:space="0" w:color="auto"/>
              <w:right w:val="single" w:sz="4" w:space="0" w:color="auto"/>
            </w:tcBorders>
          </w:tcPr>
          <w:p w14:paraId="59EF0C9D" w14:textId="22DC5851"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Samenlevingsopbouw Geraardsbergen</w:t>
            </w:r>
          </w:p>
        </w:tc>
        <w:tc>
          <w:tcPr>
            <w:tcW w:w="2339" w:type="pct"/>
            <w:tcBorders>
              <w:top w:val="single" w:sz="4" w:space="0" w:color="auto"/>
              <w:left w:val="single" w:sz="4" w:space="0" w:color="auto"/>
              <w:bottom w:val="single" w:sz="4" w:space="0" w:color="auto"/>
              <w:right w:val="single" w:sz="4" w:space="0" w:color="auto"/>
            </w:tcBorders>
          </w:tcPr>
          <w:p w14:paraId="42C3B84E" w14:textId="1D1901EF"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Lech Schelfout</w:t>
            </w:r>
          </w:p>
        </w:tc>
        <w:tc>
          <w:tcPr>
            <w:tcW w:w="395" w:type="pct"/>
            <w:tcBorders>
              <w:top w:val="single" w:sz="4" w:space="0" w:color="auto"/>
              <w:left w:val="single" w:sz="4" w:space="0" w:color="auto"/>
              <w:bottom w:val="single" w:sz="4" w:space="0" w:color="auto"/>
              <w:right w:val="single" w:sz="4" w:space="0" w:color="auto"/>
            </w:tcBorders>
          </w:tcPr>
          <w:p w14:paraId="698256EF" w14:textId="77777777" w:rsidR="001C065C" w:rsidRPr="001C065C" w:rsidRDefault="001C065C" w:rsidP="00E306F8">
            <w:pPr>
              <w:pStyle w:val="Geenafstand"/>
              <w:spacing w:line="256" w:lineRule="auto"/>
              <w:jc w:val="both"/>
              <w:rPr>
                <w:rFonts w:cstheme="minorHAnsi"/>
                <w:sz w:val="20"/>
                <w:szCs w:val="20"/>
              </w:rPr>
            </w:pPr>
          </w:p>
        </w:tc>
      </w:tr>
      <w:tr w:rsidR="001C065C" w:rsidRPr="001C065C" w14:paraId="0FBDC915" w14:textId="77777777" w:rsidTr="00E268ED">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7CB6E6B6"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Vertegenwoordigers van de gemeentebesturen</w:t>
            </w:r>
          </w:p>
        </w:tc>
      </w:tr>
      <w:tr w:rsidR="001C065C" w:rsidRPr="001C065C" w14:paraId="5F09C27F"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7ED7F2EE"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Geraardsbergen</w:t>
            </w:r>
          </w:p>
        </w:tc>
        <w:tc>
          <w:tcPr>
            <w:tcW w:w="2339" w:type="pct"/>
            <w:tcBorders>
              <w:top w:val="single" w:sz="4" w:space="0" w:color="auto"/>
              <w:left w:val="single" w:sz="4" w:space="0" w:color="auto"/>
              <w:bottom w:val="single" w:sz="4" w:space="0" w:color="auto"/>
              <w:right w:val="single" w:sz="4" w:space="0" w:color="auto"/>
            </w:tcBorders>
            <w:hideMark/>
          </w:tcPr>
          <w:p w14:paraId="3D8F9F87"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Joke De Braekeleer</w:t>
            </w:r>
          </w:p>
        </w:tc>
        <w:tc>
          <w:tcPr>
            <w:tcW w:w="395" w:type="pct"/>
            <w:tcBorders>
              <w:top w:val="single" w:sz="4" w:space="0" w:color="auto"/>
              <w:left w:val="single" w:sz="4" w:space="0" w:color="auto"/>
              <w:bottom w:val="single" w:sz="4" w:space="0" w:color="auto"/>
              <w:right w:val="single" w:sz="4" w:space="0" w:color="auto"/>
            </w:tcBorders>
            <w:hideMark/>
          </w:tcPr>
          <w:p w14:paraId="49E7DCAD" w14:textId="77777777" w:rsidR="001C065C" w:rsidRPr="001C065C" w:rsidRDefault="001C065C"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A</w:t>
            </w:r>
          </w:p>
        </w:tc>
      </w:tr>
      <w:tr w:rsidR="001C065C" w:rsidRPr="001C065C" w14:paraId="42B5833E"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14776053"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Ronse</w:t>
            </w:r>
          </w:p>
        </w:tc>
        <w:tc>
          <w:tcPr>
            <w:tcW w:w="2339" w:type="pct"/>
            <w:tcBorders>
              <w:top w:val="single" w:sz="4" w:space="0" w:color="auto"/>
              <w:left w:val="single" w:sz="4" w:space="0" w:color="auto"/>
              <w:bottom w:val="single" w:sz="4" w:space="0" w:color="auto"/>
              <w:right w:val="single" w:sz="4" w:space="0" w:color="auto"/>
            </w:tcBorders>
          </w:tcPr>
          <w:p w14:paraId="42B70FFE"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Siska De Groote</w:t>
            </w:r>
          </w:p>
        </w:tc>
        <w:tc>
          <w:tcPr>
            <w:tcW w:w="395" w:type="pct"/>
            <w:tcBorders>
              <w:top w:val="single" w:sz="4" w:space="0" w:color="auto"/>
              <w:left w:val="single" w:sz="4" w:space="0" w:color="auto"/>
              <w:bottom w:val="single" w:sz="4" w:space="0" w:color="auto"/>
              <w:right w:val="single" w:sz="4" w:space="0" w:color="auto"/>
            </w:tcBorders>
            <w:hideMark/>
          </w:tcPr>
          <w:p w14:paraId="03ED53D3"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V</w:t>
            </w:r>
          </w:p>
        </w:tc>
      </w:tr>
      <w:tr w:rsidR="001C065C" w:rsidRPr="001C065C" w14:paraId="65AA0C74" w14:textId="77777777" w:rsidTr="004715DB">
        <w:trPr>
          <w:trHeight w:val="20"/>
        </w:trPr>
        <w:tc>
          <w:tcPr>
            <w:tcW w:w="2266" w:type="pct"/>
            <w:tcBorders>
              <w:top w:val="single" w:sz="4" w:space="0" w:color="auto"/>
              <w:left w:val="single" w:sz="4" w:space="0" w:color="auto"/>
              <w:bottom w:val="single" w:sz="4" w:space="0" w:color="auto"/>
              <w:right w:val="single" w:sz="4" w:space="0" w:color="auto"/>
            </w:tcBorders>
            <w:hideMark/>
          </w:tcPr>
          <w:p w14:paraId="4878C733"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Oudenaarde</w:t>
            </w:r>
          </w:p>
        </w:tc>
        <w:tc>
          <w:tcPr>
            <w:tcW w:w="2339" w:type="pct"/>
            <w:tcBorders>
              <w:top w:val="single" w:sz="4" w:space="0" w:color="auto"/>
              <w:left w:val="single" w:sz="4" w:space="0" w:color="auto"/>
              <w:bottom w:val="single" w:sz="4" w:space="0" w:color="auto"/>
              <w:right w:val="single" w:sz="4" w:space="0" w:color="auto"/>
            </w:tcBorders>
            <w:hideMark/>
          </w:tcPr>
          <w:p w14:paraId="5C7EDC06" w14:textId="77777777" w:rsidR="001C065C" w:rsidRPr="001C065C" w:rsidRDefault="001C065C" w:rsidP="00E306F8">
            <w:pPr>
              <w:pStyle w:val="Geenafstand"/>
              <w:spacing w:line="256" w:lineRule="auto"/>
              <w:jc w:val="both"/>
              <w:rPr>
                <w:rFonts w:cstheme="minorHAnsi"/>
                <w:sz w:val="20"/>
                <w:szCs w:val="20"/>
              </w:rPr>
            </w:pPr>
            <w:r w:rsidRPr="001C065C">
              <w:rPr>
                <w:rFonts w:cstheme="minorHAnsi"/>
                <w:sz w:val="20"/>
                <w:szCs w:val="20"/>
              </w:rPr>
              <w:t xml:space="preserve">Bert Vandepoele </w:t>
            </w:r>
          </w:p>
        </w:tc>
        <w:tc>
          <w:tcPr>
            <w:tcW w:w="395" w:type="pct"/>
            <w:tcBorders>
              <w:top w:val="single" w:sz="4" w:space="0" w:color="auto"/>
              <w:left w:val="single" w:sz="4" w:space="0" w:color="auto"/>
              <w:bottom w:val="single" w:sz="4" w:space="0" w:color="auto"/>
              <w:right w:val="single" w:sz="4" w:space="0" w:color="auto"/>
            </w:tcBorders>
            <w:hideMark/>
          </w:tcPr>
          <w:p w14:paraId="09CBAC9F" w14:textId="5765406A" w:rsidR="001C065C" w:rsidRPr="001C065C" w:rsidRDefault="001C065C" w:rsidP="00E306F8">
            <w:pPr>
              <w:pStyle w:val="Geenafstand"/>
              <w:spacing w:line="256" w:lineRule="auto"/>
              <w:jc w:val="both"/>
              <w:rPr>
                <w:rStyle w:val="Hyperlink"/>
                <w:rFonts w:cstheme="minorHAnsi"/>
                <w:color w:val="auto"/>
                <w:sz w:val="20"/>
                <w:szCs w:val="20"/>
                <w:u w:val="none"/>
              </w:rPr>
            </w:pPr>
            <w:r w:rsidRPr="001C065C">
              <w:rPr>
                <w:rStyle w:val="Hyperlink"/>
                <w:rFonts w:cstheme="minorHAnsi"/>
                <w:color w:val="auto"/>
                <w:sz w:val="20"/>
                <w:szCs w:val="20"/>
                <w:u w:val="none"/>
              </w:rPr>
              <w:t>V</w:t>
            </w:r>
          </w:p>
        </w:tc>
      </w:tr>
    </w:tbl>
    <w:p w14:paraId="47AC9CED" w14:textId="77777777" w:rsidR="004715DB" w:rsidRPr="00E6737C" w:rsidRDefault="004715DB" w:rsidP="00E306F8">
      <w:pPr>
        <w:pStyle w:val="Geenafstand"/>
        <w:jc w:val="both"/>
        <w:rPr>
          <w:rFonts w:cstheme="minorHAnsi"/>
        </w:rPr>
      </w:pPr>
    </w:p>
    <w:p w14:paraId="440D0152" w14:textId="77777777" w:rsidR="004715DB" w:rsidRPr="00E6737C" w:rsidRDefault="004715DB" w:rsidP="00E306F8">
      <w:pPr>
        <w:jc w:val="both"/>
        <w:rPr>
          <w:rFonts w:cstheme="minorHAnsi"/>
          <w:iCs/>
        </w:rPr>
      </w:pPr>
    </w:p>
    <w:p w14:paraId="41F87CBB" w14:textId="77777777" w:rsidR="004715DB" w:rsidRPr="00E6737C" w:rsidRDefault="004715DB" w:rsidP="00E306F8">
      <w:pPr>
        <w:shd w:val="clear" w:color="auto" w:fill="BFBFBF" w:themeFill="background1" w:themeFillShade="BF"/>
        <w:tabs>
          <w:tab w:val="left" w:pos="709"/>
        </w:tabs>
        <w:jc w:val="both"/>
        <w:rPr>
          <w:rFonts w:cstheme="minorHAnsi"/>
          <w:b/>
        </w:rPr>
      </w:pPr>
      <w:r w:rsidRPr="00E6737C">
        <w:rPr>
          <w:rFonts w:cstheme="minorHAnsi"/>
          <w:b/>
        </w:rPr>
        <w:t>Bijlagen</w:t>
      </w:r>
    </w:p>
    <w:p w14:paraId="29B83C47" w14:textId="7EE6A584" w:rsidR="004715DB" w:rsidRDefault="00DE6304" w:rsidP="00DE6304">
      <w:pPr>
        <w:pStyle w:val="Lijstalinea"/>
        <w:numPr>
          <w:ilvl w:val="0"/>
          <w:numId w:val="38"/>
        </w:numPr>
        <w:jc w:val="both"/>
        <w:rPr>
          <w:rFonts w:cstheme="minorHAnsi"/>
          <w:iCs/>
        </w:rPr>
      </w:pPr>
      <w:r>
        <w:rPr>
          <w:rFonts w:cstheme="minorHAnsi"/>
          <w:iCs/>
        </w:rPr>
        <w:t>Sjabloon “Mededeling van niet-gerealiseerde inschrijving” (MNGI)</w:t>
      </w:r>
    </w:p>
    <w:p w14:paraId="7168C0F2" w14:textId="77777777" w:rsidR="00DE6304" w:rsidRPr="00DE6304" w:rsidRDefault="00DE6304" w:rsidP="00DE6304">
      <w:pPr>
        <w:jc w:val="both"/>
        <w:rPr>
          <w:rFonts w:cstheme="minorHAnsi"/>
          <w:iCs/>
        </w:rPr>
      </w:pPr>
    </w:p>
    <w:p w14:paraId="1BED39D3" w14:textId="77777777" w:rsidR="004715DB" w:rsidRPr="00E6737C" w:rsidRDefault="004715DB" w:rsidP="00E306F8">
      <w:pPr>
        <w:shd w:val="clear" w:color="auto" w:fill="BFBFBF" w:themeFill="background1" w:themeFillShade="BF"/>
        <w:tabs>
          <w:tab w:val="left" w:pos="709"/>
        </w:tabs>
        <w:jc w:val="both"/>
        <w:rPr>
          <w:rFonts w:cstheme="minorHAnsi"/>
          <w:b/>
        </w:rPr>
      </w:pPr>
      <w:bookmarkStart w:id="0" w:name="_Hlk8994659"/>
      <w:r w:rsidRPr="00E6737C">
        <w:rPr>
          <w:rFonts w:cstheme="minorHAnsi"/>
          <w:b/>
        </w:rPr>
        <w:t>Data volgende bijeenkomsten</w:t>
      </w:r>
    </w:p>
    <w:tbl>
      <w:tblPr>
        <w:tblStyle w:val="Tabelraster"/>
        <w:tblW w:w="0" w:type="auto"/>
        <w:tblLook w:val="04A0" w:firstRow="1" w:lastRow="0" w:firstColumn="1" w:lastColumn="0" w:noHBand="0" w:noVBand="1"/>
      </w:tblPr>
      <w:tblGrid>
        <w:gridCol w:w="4531"/>
        <w:gridCol w:w="4531"/>
      </w:tblGrid>
      <w:tr w:rsidR="007624C7" w14:paraId="0E8BB0FE" w14:textId="77777777" w:rsidTr="007624C7">
        <w:tc>
          <w:tcPr>
            <w:tcW w:w="4531" w:type="dxa"/>
          </w:tcPr>
          <w:bookmarkEnd w:id="0"/>
          <w:p w14:paraId="01DC00C2" w14:textId="1EA6E964" w:rsidR="007624C7" w:rsidRPr="007624C7" w:rsidRDefault="007624C7" w:rsidP="00E306F8">
            <w:pPr>
              <w:pStyle w:val="Geenafstand"/>
              <w:jc w:val="both"/>
              <w:rPr>
                <w:rStyle w:val="Zwaar"/>
                <w:rFonts w:cstheme="minorHAnsi"/>
                <w:b w:val="0"/>
                <w:bCs w:val="0"/>
              </w:rPr>
            </w:pPr>
            <w:r w:rsidRPr="007624C7">
              <w:rPr>
                <w:rStyle w:val="Zwaar"/>
                <w:rFonts w:cstheme="minorHAnsi"/>
                <w:b w:val="0"/>
                <w:bCs w:val="0"/>
              </w:rPr>
              <w:t>25 januari 2022</w:t>
            </w:r>
          </w:p>
        </w:tc>
        <w:tc>
          <w:tcPr>
            <w:tcW w:w="4531" w:type="dxa"/>
          </w:tcPr>
          <w:p w14:paraId="7015C74C" w14:textId="509F301D" w:rsidR="007624C7" w:rsidRPr="007624C7" w:rsidRDefault="007624C7" w:rsidP="00E306F8">
            <w:pPr>
              <w:pStyle w:val="Geenafstand"/>
              <w:jc w:val="both"/>
              <w:rPr>
                <w:rStyle w:val="Zwaar"/>
                <w:rFonts w:cstheme="minorHAnsi"/>
                <w:b w:val="0"/>
                <w:bCs w:val="0"/>
              </w:rPr>
            </w:pPr>
            <w:r w:rsidRPr="007624C7">
              <w:rPr>
                <w:rStyle w:val="Zwaar"/>
                <w:rFonts w:cstheme="minorHAnsi"/>
                <w:b w:val="0"/>
                <w:bCs w:val="0"/>
              </w:rPr>
              <w:t>Algemene Vergadering</w:t>
            </w:r>
          </w:p>
        </w:tc>
      </w:tr>
      <w:tr w:rsidR="007624C7" w14:paraId="2146A1DF" w14:textId="77777777" w:rsidTr="007624C7">
        <w:tc>
          <w:tcPr>
            <w:tcW w:w="4531" w:type="dxa"/>
          </w:tcPr>
          <w:p w14:paraId="2011A690" w14:textId="7A6C24E7" w:rsidR="007624C7" w:rsidRPr="007624C7" w:rsidRDefault="007624C7" w:rsidP="00E306F8">
            <w:pPr>
              <w:pStyle w:val="Geenafstand"/>
              <w:jc w:val="both"/>
              <w:rPr>
                <w:rStyle w:val="Zwaar"/>
                <w:rFonts w:cstheme="minorHAnsi"/>
                <w:b w:val="0"/>
                <w:bCs w:val="0"/>
              </w:rPr>
            </w:pPr>
            <w:r w:rsidRPr="007624C7">
              <w:rPr>
                <w:rStyle w:val="Zwaar"/>
                <w:rFonts w:cstheme="minorHAnsi"/>
                <w:b w:val="0"/>
                <w:bCs w:val="0"/>
              </w:rPr>
              <w:t>17 mei 2022</w:t>
            </w:r>
          </w:p>
        </w:tc>
        <w:tc>
          <w:tcPr>
            <w:tcW w:w="4531" w:type="dxa"/>
          </w:tcPr>
          <w:p w14:paraId="602FB52E" w14:textId="5C521CC6" w:rsidR="007624C7" w:rsidRPr="007624C7" w:rsidRDefault="007624C7" w:rsidP="00E306F8">
            <w:pPr>
              <w:pStyle w:val="Geenafstand"/>
              <w:jc w:val="both"/>
              <w:rPr>
                <w:rStyle w:val="Zwaar"/>
                <w:rFonts w:cstheme="minorHAnsi"/>
                <w:b w:val="0"/>
                <w:bCs w:val="0"/>
              </w:rPr>
            </w:pPr>
            <w:r w:rsidRPr="007624C7">
              <w:rPr>
                <w:rStyle w:val="Zwaar"/>
                <w:rFonts w:cstheme="minorHAnsi"/>
                <w:b w:val="0"/>
                <w:bCs w:val="0"/>
              </w:rPr>
              <w:t>Algemene Vergadering</w:t>
            </w:r>
          </w:p>
        </w:tc>
      </w:tr>
    </w:tbl>
    <w:p w14:paraId="76D018CF" w14:textId="77777777" w:rsidR="004715DB" w:rsidRDefault="004715DB" w:rsidP="00E306F8">
      <w:pPr>
        <w:pStyle w:val="Geenafstand"/>
        <w:jc w:val="both"/>
        <w:rPr>
          <w:rStyle w:val="Zwaar"/>
          <w:rFonts w:cstheme="minorHAnsi"/>
          <w:b w:val="0"/>
          <w:bCs w:val="0"/>
        </w:rPr>
      </w:pPr>
    </w:p>
    <w:p w14:paraId="2854B024" w14:textId="77777777" w:rsidR="004715DB" w:rsidRPr="00E6737C" w:rsidRDefault="004715DB" w:rsidP="00E306F8">
      <w:pPr>
        <w:pStyle w:val="Geenafstand"/>
        <w:jc w:val="both"/>
        <w:rPr>
          <w:rStyle w:val="Zwaar"/>
          <w:rFonts w:cstheme="minorHAnsi"/>
          <w:b w:val="0"/>
          <w:bCs w:val="0"/>
        </w:rPr>
      </w:pPr>
    </w:p>
    <w:p w14:paraId="53F62121" w14:textId="77777777" w:rsidR="004715DB" w:rsidRPr="00E6737C" w:rsidRDefault="004715DB" w:rsidP="00E306F8">
      <w:pPr>
        <w:shd w:val="clear" w:color="auto" w:fill="BFBFBF" w:themeFill="background1" w:themeFillShade="BF"/>
        <w:jc w:val="both"/>
        <w:rPr>
          <w:rStyle w:val="Zwaar"/>
          <w:rFonts w:cstheme="minorHAnsi"/>
          <w:bCs w:val="0"/>
        </w:rPr>
      </w:pPr>
      <w:r w:rsidRPr="00E6737C">
        <w:rPr>
          <w:rFonts w:cstheme="minorHAnsi"/>
          <w:b/>
        </w:rPr>
        <w:t>Agenda</w:t>
      </w:r>
    </w:p>
    <w:p w14:paraId="41752DBA" w14:textId="21C534C6" w:rsidR="001C065C" w:rsidRDefault="001C065C" w:rsidP="00E306F8">
      <w:pPr>
        <w:pStyle w:val="Lijstalinea"/>
        <w:numPr>
          <w:ilvl w:val="0"/>
          <w:numId w:val="11"/>
        </w:numPr>
        <w:spacing w:line="252" w:lineRule="auto"/>
        <w:jc w:val="both"/>
        <w:rPr>
          <w:rFonts w:eastAsia="Times New Roman"/>
        </w:rPr>
      </w:pPr>
      <w:r>
        <w:rPr>
          <w:rFonts w:eastAsia="Times New Roman"/>
        </w:rPr>
        <w:t>Stand van zaken</w:t>
      </w:r>
    </w:p>
    <w:p w14:paraId="258646EE" w14:textId="266E2506" w:rsidR="00A55EDD" w:rsidRDefault="00A55EDD" w:rsidP="00E306F8">
      <w:pPr>
        <w:pStyle w:val="Lijstalinea"/>
        <w:numPr>
          <w:ilvl w:val="0"/>
          <w:numId w:val="11"/>
        </w:numPr>
        <w:spacing w:line="252" w:lineRule="auto"/>
        <w:jc w:val="both"/>
        <w:rPr>
          <w:rFonts w:eastAsia="Times New Roman"/>
        </w:rPr>
      </w:pPr>
      <w:r>
        <w:rPr>
          <w:rFonts w:eastAsia="Times New Roman"/>
        </w:rPr>
        <w:t>Inschrijvingsrecht</w:t>
      </w:r>
    </w:p>
    <w:p w14:paraId="47681EFF" w14:textId="77777777" w:rsidR="001C065C" w:rsidRDefault="001C065C" w:rsidP="00E306F8">
      <w:pPr>
        <w:pStyle w:val="Lijstalinea"/>
        <w:numPr>
          <w:ilvl w:val="0"/>
          <w:numId w:val="11"/>
        </w:numPr>
        <w:spacing w:line="252" w:lineRule="auto"/>
        <w:jc w:val="both"/>
        <w:rPr>
          <w:rFonts w:eastAsia="Times New Roman"/>
        </w:rPr>
      </w:pPr>
      <w:r>
        <w:rPr>
          <w:rFonts w:eastAsia="Times New Roman"/>
        </w:rPr>
        <w:t>B-stroom</w:t>
      </w:r>
    </w:p>
    <w:p w14:paraId="007A0218" w14:textId="77777777" w:rsidR="001C065C" w:rsidRDefault="001C065C" w:rsidP="00E306F8">
      <w:pPr>
        <w:pStyle w:val="Lijstalinea"/>
        <w:numPr>
          <w:ilvl w:val="0"/>
          <w:numId w:val="11"/>
        </w:numPr>
        <w:spacing w:line="252" w:lineRule="auto"/>
        <w:jc w:val="both"/>
        <w:rPr>
          <w:rFonts w:eastAsia="Times New Roman"/>
        </w:rPr>
      </w:pPr>
      <w:r>
        <w:rPr>
          <w:rFonts w:eastAsia="Times New Roman"/>
        </w:rPr>
        <w:t>OKAN</w:t>
      </w:r>
    </w:p>
    <w:p w14:paraId="63AF03F2" w14:textId="77777777" w:rsidR="001C065C" w:rsidRDefault="001C065C" w:rsidP="00E306F8">
      <w:pPr>
        <w:pStyle w:val="Lijstalinea"/>
        <w:numPr>
          <w:ilvl w:val="0"/>
          <w:numId w:val="11"/>
        </w:numPr>
        <w:spacing w:line="252" w:lineRule="auto"/>
        <w:jc w:val="both"/>
        <w:rPr>
          <w:rFonts w:eastAsia="Times New Roman"/>
        </w:rPr>
      </w:pPr>
      <w:r>
        <w:rPr>
          <w:rFonts w:eastAsia="Times New Roman"/>
        </w:rPr>
        <w:t>Ongekwalificeerde uitstroom</w:t>
      </w:r>
    </w:p>
    <w:p w14:paraId="4C3741B7" w14:textId="77777777" w:rsidR="001C065C" w:rsidRDefault="001C065C" w:rsidP="00E306F8">
      <w:pPr>
        <w:pStyle w:val="Lijstalinea"/>
        <w:numPr>
          <w:ilvl w:val="0"/>
          <w:numId w:val="11"/>
        </w:numPr>
        <w:spacing w:line="252" w:lineRule="auto"/>
        <w:jc w:val="both"/>
        <w:rPr>
          <w:rFonts w:eastAsia="Times New Roman"/>
        </w:rPr>
      </w:pPr>
      <w:r>
        <w:rPr>
          <w:rFonts w:eastAsia="Times New Roman"/>
        </w:rPr>
        <w:t>Varia</w:t>
      </w:r>
    </w:p>
    <w:p w14:paraId="5AD841D5" w14:textId="77777777" w:rsidR="004715DB" w:rsidRPr="00E6737C" w:rsidRDefault="004715DB" w:rsidP="00E306F8">
      <w:pPr>
        <w:jc w:val="both"/>
        <w:rPr>
          <w:rFonts w:cstheme="minorHAnsi"/>
        </w:rPr>
      </w:pPr>
    </w:p>
    <w:p w14:paraId="3562636B" w14:textId="77777777" w:rsidR="004715DB" w:rsidRPr="00E6737C" w:rsidRDefault="004715DB" w:rsidP="00E306F8">
      <w:pPr>
        <w:ind w:left="567" w:hanging="567"/>
        <w:jc w:val="both"/>
        <w:rPr>
          <w:rFonts w:cstheme="minorHAnsi"/>
        </w:rPr>
      </w:pPr>
      <w:r w:rsidRPr="00E6737C">
        <w:rPr>
          <w:rFonts w:cstheme="minorHAnsi"/>
        </w:rPr>
        <w:br w:type="page"/>
      </w:r>
    </w:p>
    <w:p w14:paraId="1A8CCDF3" w14:textId="77777777" w:rsidR="004715DB" w:rsidRPr="00E6737C" w:rsidRDefault="004715DB" w:rsidP="00E306F8">
      <w:pPr>
        <w:shd w:val="clear" w:color="auto" w:fill="BFBFBF" w:themeFill="background1" w:themeFillShade="BF"/>
        <w:jc w:val="both"/>
        <w:rPr>
          <w:rStyle w:val="Zwaar"/>
          <w:rFonts w:cstheme="minorHAnsi"/>
          <w:bCs w:val="0"/>
        </w:rPr>
      </w:pPr>
      <w:r w:rsidRPr="00E6737C">
        <w:rPr>
          <w:rFonts w:cstheme="minorHAnsi"/>
          <w:b/>
        </w:rPr>
        <w:lastRenderedPageBreak/>
        <w:t>Verslag</w:t>
      </w:r>
    </w:p>
    <w:p w14:paraId="26C5A118" w14:textId="77777777" w:rsidR="004715DB" w:rsidRPr="00E6737C" w:rsidRDefault="004715DB" w:rsidP="00E306F8">
      <w:pPr>
        <w:jc w:val="both"/>
        <w:rPr>
          <w:rFonts w:cstheme="minorHAnsi"/>
        </w:rPr>
      </w:pPr>
    </w:p>
    <w:p w14:paraId="06C1E9F1" w14:textId="77777777" w:rsidR="004715DB" w:rsidRPr="00E6737C" w:rsidRDefault="004715DB" w:rsidP="00E306F8">
      <w:pPr>
        <w:pStyle w:val="Lijstalinea"/>
        <w:numPr>
          <w:ilvl w:val="0"/>
          <w:numId w:val="9"/>
        </w:numPr>
        <w:shd w:val="clear" w:color="auto" w:fill="F2F2F2" w:themeFill="background1" w:themeFillShade="F2"/>
        <w:spacing w:after="0" w:line="276" w:lineRule="auto"/>
        <w:jc w:val="both"/>
        <w:rPr>
          <w:rFonts w:cstheme="minorHAnsi"/>
          <w:b/>
        </w:rPr>
      </w:pPr>
      <w:bookmarkStart w:id="1" w:name="_Hlk85724304"/>
      <w:r w:rsidRPr="00E6737C">
        <w:rPr>
          <w:rFonts w:cstheme="minorHAnsi"/>
          <w:b/>
        </w:rPr>
        <w:t>Goedkeuring vorig verslag</w:t>
      </w:r>
    </w:p>
    <w:bookmarkEnd w:id="1"/>
    <w:p w14:paraId="58387C52" w14:textId="77777777" w:rsidR="004715DB" w:rsidRPr="00E6737C" w:rsidRDefault="004715DB" w:rsidP="00E306F8">
      <w:pPr>
        <w:pStyle w:val="Geenafstand"/>
        <w:jc w:val="both"/>
        <w:rPr>
          <w:rFonts w:cstheme="minorHAnsi"/>
        </w:rPr>
      </w:pPr>
    </w:p>
    <w:p w14:paraId="0A06315B" w14:textId="1436D7A2" w:rsidR="004715DB" w:rsidRPr="00E6737C" w:rsidRDefault="004715DB" w:rsidP="00E306F8">
      <w:pPr>
        <w:pStyle w:val="Geenafstand"/>
        <w:jc w:val="both"/>
        <w:rPr>
          <w:rFonts w:cstheme="minorHAnsi"/>
        </w:rPr>
      </w:pPr>
      <w:r w:rsidRPr="00E6737C">
        <w:rPr>
          <w:rFonts w:cstheme="minorHAnsi"/>
        </w:rPr>
        <w:t>Er zijn geen opmerkingen bij het verslag van de Algemene Vergadering van 2</w:t>
      </w:r>
      <w:r w:rsidR="001C065C">
        <w:rPr>
          <w:rFonts w:cstheme="minorHAnsi"/>
        </w:rPr>
        <w:t xml:space="preserve">0 mei </w:t>
      </w:r>
      <w:r w:rsidRPr="00E6737C">
        <w:rPr>
          <w:rFonts w:cstheme="minorHAnsi"/>
        </w:rPr>
        <w:t>2021. Het verslag is bijgevolg goedgekeurd.</w:t>
      </w:r>
    </w:p>
    <w:p w14:paraId="2AA02230" w14:textId="32301864" w:rsidR="004715DB" w:rsidRDefault="004715DB" w:rsidP="00E306F8">
      <w:pPr>
        <w:jc w:val="both"/>
        <w:rPr>
          <w:rFonts w:cstheme="minorHAnsi"/>
        </w:rPr>
      </w:pPr>
    </w:p>
    <w:p w14:paraId="67469B1A" w14:textId="131CC3AF" w:rsidR="001C065C" w:rsidRPr="00E6737C" w:rsidRDefault="001C065C" w:rsidP="00E306F8">
      <w:pPr>
        <w:pStyle w:val="Lijstalinea"/>
        <w:numPr>
          <w:ilvl w:val="0"/>
          <w:numId w:val="9"/>
        </w:numPr>
        <w:shd w:val="clear" w:color="auto" w:fill="F2F2F2" w:themeFill="background1" w:themeFillShade="F2"/>
        <w:spacing w:after="0" w:line="276" w:lineRule="auto"/>
        <w:jc w:val="both"/>
        <w:rPr>
          <w:rFonts w:cstheme="minorHAnsi"/>
          <w:b/>
        </w:rPr>
      </w:pPr>
      <w:r>
        <w:rPr>
          <w:rFonts w:cstheme="minorHAnsi"/>
          <w:b/>
        </w:rPr>
        <w:t>Stand van zaken</w:t>
      </w:r>
    </w:p>
    <w:p w14:paraId="7A248D1D" w14:textId="2B537048" w:rsidR="001C065C" w:rsidRDefault="001C065C" w:rsidP="00E306F8">
      <w:pPr>
        <w:pStyle w:val="Geenafstand"/>
        <w:jc w:val="both"/>
      </w:pPr>
    </w:p>
    <w:tbl>
      <w:tblPr>
        <w:tblStyle w:val="Tabel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572"/>
      </w:tblGrid>
      <w:tr w:rsidR="00677503" w14:paraId="1E249E2D" w14:textId="77777777" w:rsidTr="005C0BDA">
        <w:tc>
          <w:tcPr>
            <w:tcW w:w="495" w:type="dxa"/>
          </w:tcPr>
          <w:p w14:paraId="4456676F" w14:textId="2BF2BA14" w:rsidR="00677503" w:rsidRDefault="00677503" w:rsidP="00E306F8">
            <w:pPr>
              <w:pStyle w:val="Geenafstand"/>
              <w:jc w:val="both"/>
            </w:pPr>
            <w:r>
              <w:t>2.1</w:t>
            </w:r>
          </w:p>
        </w:tc>
        <w:tc>
          <w:tcPr>
            <w:tcW w:w="8572" w:type="dxa"/>
          </w:tcPr>
          <w:p w14:paraId="34DAF914" w14:textId="77777777" w:rsidR="00677503" w:rsidRPr="004B7398" w:rsidRDefault="00677503" w:rsidP="00E306F8">
            <w:pPr>
              <w:pStyle w:val="Geenafstand"/>
              <w:jc w:val="both"/>
            </w:pPr>
            <w:r w:rsidRPr="004B7398">
              <w:t>LOP-voorzitter Jean-Pierre verblijft sinds een drietal weken in het ziekenhuis, maar is ondertussen aan de beterhand. We wensen hem veel beterschap en wachten af tot hij terug in staat is om ons te vervoegen.</w:t>
            </w:r>
          </w:p>
          <w:p w14:paraId="41CADA47" w14:textId="77777777" w:rsidR="00677503" w:rsidRDefault="00677503" w:rsidP="00E306F8">
            <w:pPr>
              <w:pStyle w:val="Geenafstand"/>
              <w:jc w:val="both"/>
            </w:pPr>
          </w:p>
        </w:tc>
      </w:tr>
      <w:tr w:rsidR="00677503" w14:paraId="702C3A84" w14:textId="77777777" w:rsidTr="005C0BDA">
        <w:tc>
          <w:tcPr>
            <w:tcW w:w="495" w:type="dxa"/>
          </w:tcPr>
          <w:p w14:paraId="7DD4E9A7" w14:textId="2F7411C3" w:rsidR="00677503" w:rsidRDefault="00677503" w:rsidP="00E306F8">
            <w:pPr>
              <w:pStyle w:val="Geenafstand"/>
              <w:jc w:val="both"/>
            </w:pPr>
            <w:r>
              <w:t>2.2</w:t>
            </w:r>
          </w:p>
        </w:tc>
        <w:tc>
          <w:tcPr>
            <w:tcW w:w="8572" w:type="dxa"/>
          </w:tcPr>
          <w:p w14:paraId="78D9143F" w14:textId="77777777" w:rsidR="00677503" w:rsidRPr="004B7398" w:rsidRDefault="00677503" w:rsidP="00E306F8">
            <w:pPr>
              <w:pStyle w:val="Geenafstand"/>
              <w:jc w:val="both"/>
            </w:pPr>
            <w:r w:rsidRPr="004B7398">
              <w:t>Lech Schelfout (Samenlevingsopbouw) is de nieuwe schoolopbouwwerker voor het secundair onderwijs Geraardsbergen, ter vervanging van Sabet Van Steenbergen. Verder heeft Samenlevingsopbouw nog twee projecten lopen in Geraardsbergen: een project ter activering van NEET-jongeren (16-25j) alsook een opbouwwerker in de Kunstacademie, om ook hier drempels te verlagen voor kansarme jongeren om toe te treden en/of te blijven.</w:t>
            </w:r>
          </w:p>
          <w:p w14:paraId="6C14AC8B" w14:textId="77777777" w:rsidR="00677503" w:rsidRDefault="00677503" w:rsidP="00E306F8">
            <w:pPr>
              <w:pStyle w:val="Geenafstand"/>
              <w:jc w:val="both"/>
            </w:pPr>
          </w:p>
        </w:tc>
      </w:tr>
      <w:tr w:rsidR="00677503" w14:paraId="2BAC34EA" w14:textId="77777777" w:rsidTr="005C0BDA">
        <w:tc>
          <w:tcPr>
            <w:tcW w:w="495" w:type="dxa"/>
          </w:tcPr>
          <w:p w14:paraId="6BCDDB0D" w14:textId="68E059DD" w:rsidR="00677503" w:rsidRDefault="00677503" w:rsidP="00E306F8">
            <w:pPr>
              <w:pStyle w:val="Geenafstand"/>
              <w:jc w:val="both"/>
            </w:pPr>
            <w:r>
              <w:t>2.3</w:t>
            </w:r>
          </w:p>
        </w:tc>
        <w:tc>
          <w:tcPr>
            <w:tcW w:w="8572" w:type="dxa"/>
          </w:tcPr>
          <w:p w14:paraId="0ED82E43" w14:textId="77777777" w:rsidR="00677503" w:rsidRPr="004B7398" w:rsidRDefault="00677503" w:rsidP="00E306F8">
            <w:pPr>
              <w:pStyle w:val="Geenafstand"/>
              <w:jc w:val="both"/>
            </w:pPr>
            <w:r w:rsidRPr="004B7398">
              <w:t>Zijn er nog onbenutte mogelijkheden voor COVID-steun binnen je gemeente? Op 31 december vervallen de subsidies voor 2021 en in vele gemeenten zijn die nog verre van opgebruikt. Mogelijk kunnen hier nog middelen ten bate van het onderwijs aangewend worden. Neem contact met het lokaal bestuur.</w:t>
            </w:r>
          </w:p>
          <w:p w14:paraId="535980BA" w14:textId="77777777" w:rsidR="00677503" w:rsidRDefault="00677503" w:rsidP="00E306F8">
            <w:pPr>
              <w:pStyle w:val="Geenafstand"/>
              <w:jc w:val="both"/>
            </w:pPr>
          </w:p>
        </w:tc>
      </w:tr>
      <w:tr w:rsidR="00677503" w14:paraId="350C967C" w14:textId="77777777" w:rsidTr="005C0BDA">
        <w:tc>
          <w:tcPr>
            <w:tcW w:w="495" w:type="dxa"/>
          </w:tcPr>
          <w:p w14:paraId="0876CA94" w14:textId="30AA3AEC" w:rsidR="00677503" w:rsidRDefault="00677503" w:rsidP="00E306F8">
            <w:pPr>
              <w:pStyle w:val="Geenafstand"/>
              <w:jc w:val="both"/>
            </w:pPr>
            <w:r>
              <w:t>2.4</w:t>
            </w:r>
          </w:p>
        </w:tc>
        <w:tc>
          <w:tcPr>
            <w:tcW w:w="8572" w:type="dxa"/>
          </w:tcPr>
          <w:p w14:paraId="7DA2A296" w14:textId="77777777" w:rsidR="00677503" w:rsidRPr="004B7398" w:rsidRDefault="00677503" w:rsidP="00E306F8">
            <w:pPr>
              <w:pStyle w:val="Geenafstand"/>
              <w:jc w:val="both"/>
            </w:pPr>
            <w:r w:rsidRPr="004B7398">
              <w:t>In verband met de COVID-middelen die vanuit de Vlaamse overheid rechtsreeks naar de scholen gegaan zijn:</w:t>
            </w:r>
          </w:p>
          <w:p w14:paraId="0C6F104B" w14:textId="77777777" w:rsidR="00677503" w:rsidRPr="004B7398" w:rsidRDefault="00677503" w:rsidP="00E306F8">
            <w:pPr>
              <w:pStyle w:val="Geenafstand"/>
              <w:numPr>
                <w:ilvl w:val="0"/>
                <w:numId w:val="26"/>
              </w:numPr>
              <w:jc w:val="both"/>
            </w:pPr>
            <w:r w:rsidRPr="004B7398">
              <w:t xml:space="preserve">De middelen voor </w:t>
            </w:r>
            <w:proofErr w:type="spellStart"/>
            <w:r w:rsidRPr="004B7398">
              <w:t>Digisprong</w:t>
            </w:r>
            <w:proofErr w:type="spellEnd"/>
            <w:r w:rsidRPr="004B7398">
              <w:t xml:space="preserve"> waren zeker welkom maar per leerling te weinig. Probleem is ook dat die middelen eenmalig zijn: wat binnen een aantal jaren wanneer die laptops te oud zijn, wanneer er misschien bijkomende IT-infrastructuur nodig is e.d.? Er zijn nu verwachtingen gecreëerd, en die moeten we in de toekomst ook kunnen inlossen.</w:t>
            </w:r>
          </w:p>
          <w:p w14:paraId="1BD0C48C" w14:textId="7BD96969" w:rsidR="00677503" w:rsidRPr="004B7398" w:rsidRDefault="00D2688F" w:rsidP="00E306F8">
            <w:pPr>
              <w:pStyle w:val="Geenafstand"/>
              <w:numPr>
                <w:ilvl w:val="0"/>
                <w:numId w:val="26"/>
              </w:numPr>
              <w:jc w:val="both"/>
            </w:pPr>
            <w:r w:rsidRPr="00D2688F">
              <w:rPr>
                <w:b/>
                <w:bCs/>
              </w:rPr>
              <w:t>SIGNAAL</w:t>
            </w:r>
            <w:r>
              <w:t xml:space="preserve">: </w:t>
            </w:r>
            <w:r w:rsidR="00677503" w:rsidRPr="004B7398">
              <w:t>De middelen voor Bijsprong gaan grotendeels de mist in omdat er geen leerkrachten gevonden worden. Dat geldt trouwens evenzeer voor de reguliere leerkrachten. Nu er terug veel afwezigheden zijn door ziekte of quarantaine, wordt het voor sommige scholen heel moeilijk om aan de normale onderwijsopdrachten te voldoen. De draagkracht van de leerkrachten (o.a. omdat ze zo vaak extra moeten inspringen) wordt zwaar op de proef gesteld.</w:t>
            </w:r>
          </w:p>
          <w:p w14:paraId="504653E0" w14:textId="77777777" w:rsidR="00677503" w:rsidRDefault="00677503" w:rsidP="00E306F8">
            <w:pPr>
              <w:pStyle w:val="Geenafstand"/>
              <w:jc w:val="both"/>
            </w:pPr>
          </w:p>
        </w:tc>
      </w:tr>
      <w:tr w:rsidR="00677503" w14:paraId="04F9EA3C" w14:textId="77777777" w:rsidTr="005C0BDA">
        <w:tc>
          <w:tcPr>
            <w:tcW w:w="495" w:type="dxa"/>
          </w:tcPr>
          <w:p w14:paraId="3EF5F248" w14:textId="645E1730" w:rsidR="00677503" w:rsidRDefault="00677503" w:rsidP="00E306F8">
            <w:pPr>
              <w:pStyle w:val="Geenafstand"/>
              <w:jc w:val="both"/>
            </w:pPr>
            <w:r>
              <w:t>2.5</w:t>
            </w:r>
          </w:p>
        </w:tc>
        <w:tc>
          <w:tcPr>
            <w:tcW w:w="8572" w:type="dxa"/>
          </w:tcPr>
          <w:p w14:paraId="478C3C04" w14:textId="0031C884" w:rsidR="00677503" w:rsidRDefault="00677503" w:rsidP="00E306F8">
            <w:pPr>
              <w:pStyle w:val="Geenafstand"/>
              <w:jc w:val="both"/>
            </w:pPr>
            <w:r w:rsidRPr="004B7398">
              <w:t>Scholen merken wel dat ook de financiële draagkracht van sommige ouders achteruitgaat, maar dat effect is nog niet zo sterk</w:t>
            </w:r>
            <w:r>
              <w:t>. Opmerkelijk zijn echter wel de stijgingen voor de indicator ‘schooltoeslag’ voor schooljaar 2019-2020 ten opzichte van schooljaar 2018-2019:</w:t>
            </w:r>
          </w:p>
          <w:p w14:paraId="10E61E7D" w14:textId="6F8A3F50" w:rsidR="00677503" w:rsidRDefault="00677503" w:rsidP="00E306F8">
            <w:pPr>
              <w:pStyle w:val="Geenafstand"/>
              <w:numPr>
                <w:ilvl w:val="0"/>
                <w:numId w:val="27"/>
              </w:numPr>
              <w:jc w:val="both"/>
            </w:pPr>
            <w:r>
              <w:t>Oudenaarde:</w:t>
            </w:r>
            <w:r w:rsidR="00D2688F">
              <w:t xml:space="preserve"> 19% &gt; 34%</w:t>
            </w:r>
          </w:p>
          <w:p w14:paraId="4934B275" w14:textId="03473333" w:rsidR="00D2688F" w:rsidRDefault="00D2688F" w:rsidP="00E306F8">
            <w:pPr>
              <w:pStyle w:val="Geenafstand"/>
              <w:numPr>
                <w:ilvl w:val="0"/>
                <w:numId w:val="27"/>
              </w:numPr>
              <w:jc w:val="both"/>
            </w:pPr>
            <w:r>
              <w:t>Ronse: 51% &gt; 62%</w:t>
            </w:r>
          </w:p>
          <w:p w14:paraId="5D83DC14" w14:textId="10D414DE" w:rsidR="00D2688F" w:rsidRDefault="00D2688F" w:rsidP="00E306F8">
            <w:pPr>
              <w:pStyle w:val="Geenafstand"/>
              <w:numPr>
                <w:ilvl w:val="0"/>
                <w:numId w:val="27"/>
              </w:numPr>
              <w:jc w:val="both"/>
            </w:pPr>
            <w:r>
              <w:t>Geraardsbergen: 25% &gt; 33%</w:t>
            </w:r>
          </w:p>
          <w:p w14:paraId="7C706DD0" w14:textId="58DE6EEF" w:rsidR="00677503" w:rsidRPr="004B7398" w:rsidRDefault="00D2688F" w:rsidP="00E306F8">
            <w:pPr>
              <w:pStyle w:val="Geenafstand"/>
              <w:jc w:val="both"/>
            </w:pPr>
            <w:r>
              <w:t xml:space="preserve">Deze verhoging is zeker een gevolg van de automatische toekenning van de schooltoeslag vanaf 2019-2020. Maar anderzijds lijkt het erop dat de financiële situatie van de gezinnen er niet op verbeterd is. We volgen dit op. </w:t>
            </w:r>
          </w:p>
          <w:p w14:paraId="7C5C88D2" w14:textId="77777777" w:rsidR="00677503" w:rsidRDefault="00677503" w:rsidP="00E306F8">
            <w:pPr>
              <w:pStyle w:val="Geenafstand"/>
              <w:jc w:val="both"/>
            </w:pPr>
          </w:p>
        </w:tc>
      </w:tr>
      <w:tr w:rsidR="009B1835" w14:paraId="3952729D" w14:textId="77777777" w:rsidTr="005C0BDA">
        <w:tc>
          <w:tcPr>
            <w:tcW w:w="495" w:type="dxa"/>
          </w:tcPr>
          <w:p w14:paraId="317DFB64" w14:textId="1E39C39A" w:rsidR="009B1835" w:rsidRDefault="009B1835" w:rsidP="00E306F8">
            <w:pPr>
              <w:pStyle w:val="Geenafstand"/>
              <w:jc w:val="both"/>
            </w:pPr>
            <w:r>
              <w:lastRenderedPageBreak/>
              <w:t>2.6</w:t>
            </w:r>
          </w:p>
        </w:tc>
        <w:tc>
          <w:tcPr>
            <w:tcW w:w="8572" w:type="dxa"/>
          </w:tcPr>
          <w:p w14:paraId="6F55B74F" w14:textId="7B3E2624" w:rsidR="009B1835" w:rsidRDefault="009E5E76" w:rsidP="00E306F8">
            <w:pPr>
              <w:pStyle w:val="Geenafstand"/>
              <w:jc w:val="both"/>
            </w:pPr>
            <w:r>
              <w:t>Scholen stellen opvallend veel problematisch gedrag bij leerlingen vast, leidend tot meer definitieve uitsluitingen. In het Sint-Catharinacollege zijn dat er nu al 6, na 6 weken school</w:t>
            </w:r>
            <w:r w:rsidR="00853292">
              <w:t>. Ook andere scholen in de LOP-regio hebben al leerlingen definitief uitgesloten</w:t>
            </w:r>
            <w:r>
              <w:t>. Tussenliggende maatregelen zoals schorsingen lijken niet te helpen. Enerzijds hebben leerkrachten minder draagkracht, anderzijds lijken leerlingen zich meer te kunnen veroorloven na 1,5 jaar onduidelijkheid en veel thuis zijn</w:t>
            </w:r>
            <w:r w:rsidR="00853292">
              <w:t xml:space="preserve"> (2</w:t>
            </w:r>
            <w:r w:rsidR="00853292" w:rsidRPr="00853292">
              <w:rPr>
                <w:vertAlign w:val="superscript"/>
              </w:rPr>
              <w:t>de</w:t>
            </w:r>
            <w:r w:rsidR="00853292">
              <w:t xml:space="preserve"> en 3</w:t>
            </w:r>
            <w:r w:rsidR="00853292" w:rsidRPr="00853292">
              <w:rPr>
                <w:vertAlign w:val="superscript"/>
              </w:rPr>
              <w:t>de</w:t>
            </w:r>
            <w:r w:rsidR="00853292">
              <w:t xml:space="preserve"> graad gingen vorig schooljaar halftijds naar school)</w:t>
            </w:r>
            <w:r>
              <w:t>.</w:t>
            </w:r>
          </w:p>
          <w:p w14:paraId="5B1952EA" w14:textId="0B5C47A2" w:rsidR="00853292" w:rsidRDefault="00853292" w:rsidP="00E306F8">
            <w:pPr>
              <w:pStyle w:val="Geenafstand"/>
              <w:jc w:val="both"/>
            </w:pPr>
            <w:r>
              <w:t>Nadere leerlingen vallen uit</w:t>
            </w:r>
          </w:p>
          <w:p w14:paraId="607A0061" w14:textId="77777777" w:rsidR="00853292" w:rsidRDefault="00853292" w:rsidP="00E306F8">
            <w:pPr>
              <w:pStyle w:val="Geenafstand"/>
              <w:jc w:val="both"/>
            </w:pPr>
          </w:p>
          <w:p w14:paraId="49220624" w14:textId="328D3C79" w:rsidR="009E5E76" w:rsidRPr="004B7398" w:rsidRDefault="009E5E76" w:rsidP="00E306F8">
            <w:pPr>
              <w:pStyle w:val="Geenafstand"/>
              <w:jc w:val="both"/>
            </w:pPr>
          </w:p>
        </w:tc>
      </w:tr>
    </w:tbl>
    <w:p w14:paraId="25654D89" w14:textId="64DAEAFC" w:rsidR="00677503" w:rsidRDefault="00677503" w:rsidP="00E306F8">
      <w:pPr>
        <w:pStyle w:val="Geenafstand"/>
        <w:jc w:val="both"/>
      </w:pPr>
    </w:p>
    <w:p w14:paraId="66A3D149" w14:textId="76AC856A" w:rsidR="00D2688F" w:rsidRPr="00E6737C" w:rsidRDefault="00D2688F" w:rsidP="00E306F8">
      <w:pPr>
        <w:pStyle w:val="Lijstalinea"/>
        <w:numPr>
          <w:ilvl w:val="0"/>
          <w:numId w:val="9"/>
        </w:numPr>
        <w:shd w:val="clear" w:color="auto" w:fill="F2F2F2" w:themeFill="background1" w:themeFillShade="F2"/>
        <w:spacing w:after="0" w:line="276" w:lineRule="auto"/>
        <w:jc w:val="both"/>
        <w:rPr>
          <w:rFonts w:cstheme="minorHAnsi"/>
          <w:b/>
        </w:rPr>
      </w:pPr>
      <w:r>
        <w:rPr>
          <w:rFonts w:cstheme="minorHAnsi"/>
          <w:b/>
        </w:rPr>
        <w:t>Inschrijvingsrecht</w:t>
      </w:r>
    </w:p>
    <w:p w14:paraId="3D75AE13" w14:textId="77777777" w:rsidR="00D2688F" w:rsidRDefault="00D2688F" w:rsidP="00E306F8">
      <w:pPr>
        <w:pStyle w:val="Geenafstand"/>
        <w:jc w:val="both"/>
      </w:pPr>
    </w:p>
    <w:p w14:paraId="48F5B0EB" w14:textId="478708A7" w:rsidR="000610A1" w:rsidRDefault="000610A1" w:rsidP="00F523FC">
      <w:pPr>
        <w:pStyle w:val="Geenafstand"/>
        <w:numPr>
          <w:ilvl w:val="0"/>
          <w:numId w:val="36"/>
        </w:numPr>
        <w:ind w:left="360"/>
      </w:pPr>
      <w:r>
        <w:t>In tegenstelling tot vorig schooljaar is digitaal inschrijven niet meer mogelijk. Dat wil zeggen: om ingeschreven te zijn is een fysieke handtekening nodig ter ondertekening van het schoolreglement en het pedagogisch project.</w:t>
      </w:r>
    </w:p>
    <w:p w14:paraId="2263BBB2" w14:textId="77777777" w:rsidR="00F523FC" w:rsidRDefault="00F523FC" w:rsidP="00F523FC">
      <w:pPr>
        <w:pStyle w:val="Geenafstand"/>
      </w:pPr>
    </w:p>
    <w:p w14:paraId="29848463" w14:textId="1D94D216" w:rsidR="00F523FC" w:rsidRDefault="00D2688F" w:rsidP="00F523FC">
      <w:pPr>
        <w:pStyle w:val="Geenafstand"/>
        <w:numPr>
          <w:ilvl w:val="0"/>
          <w:numId w:val="36"/>
        </w:numPr>
        <w:ind w:left="360"/>
      </w:pPr>
      <w:r>
        <w:t xml:space="preserve">Er is een regeringsakkoord over een </w:t>
      </w:r>
      <w:proofErr w:type="spellStart"/>
      <w:r>
        <w:t>decreetswijziging</w:t>
      </w:r>
      <w:proofErr w:type="spellEnd"/>
      <w:r w:rsidR="006A4B3C">
        <w:t xml:space="preserve"> over inschrijvingsrecht</w:t>
      </w:r>
      <w:r>
        <w:t xml:space="preserve">, maar </w:t>
      </w:r>
      <w:r w:rsidR="00F61E58">
        <w:t>dit</w:t>
      </w:r>
      <w:r>
        <w:t xml:space="preserve"> zal pas in voege gaan vanaf schooljaar 2022-2023, met het oog op de inschrijvingen voor schooljaar 2023-2024. Momenteel zijn we in de fase van onderhandelingen met de partners. De eventuele goedkeuring door het parlement wordt verwacht in het voorjaar.</w:t>
      </w:r>
    </w:p>
    <w:p w14:paraId="66AEC500" w14:textId="77777777" w:rsidR="00F523FC" w:rsidRDefault="00F523FC" w:rsidP="00F523FC">
      <w:pPr>
        <w:pStyle w:val="Geenafstand"/>
      </w:pPr>
    </w:p>
    <w:p w14:paraId="63C3A29F" w14:textId="59C87AA6" w:rsidR="00D2688F" w:rsidRDefault="00D2688F" w:rsidP="00F523FC">
      <w:pPr>
        <w:pStyle w:val="Geenafstand"/>
        <w:numPr>
          <w:ilvl w:val="0"/>
          <w:numId w:val="36"/>
        </w:numPr>
        <w:ind w:left="360"/>
      </w:pPr>
      <w:r>
        <w:t xml:space="preserve">Dat betekent dus dat we </w:t>
      </w:r>
      <w:r w:rsidR="00F61E58">
        <w:t xml:space="preserve">met het oog op 2022-2023 </w:t>
      </w:r>
      <w:r>
        <w:t>blijven werken in het</w:t>
      </w:r>
      <w:r w:rsidR="00E306F8">
        <w:t xml:space="preserve">zelfde </w:t>
      </w:r>
      <w:r>
        <w:t>decretale kader</w:t>
      </w:r>
      <w:r w:rsidR="00E306F8">
        <w:t xml:space="preserve"> als de voorgaande jaren. </w:t>
      </w:r>
      <w:r w:rsidR="006A4B3C">
        <w:t>Om te kunnen weigeren op basis van capaciteit voor 1A en/of 1B is het niet noodzakelijk om een aanmeldingsprocedure te organiseren, wel om een capaciteit vast te leggen</w:t>
      </w:r>
      <w:r w:rsidR="00F61E58">
        <w:t xml:space="preserve"> voorafgaand aan de inschrijvingsperiode. Vanuit het LOP zullen daarvoor blanco tabellen worden verstuurd. </w:t>
      </w:r>
    </w:p>
    <w:p w14:paraId="7B16107C" w14:textId="77777777" w:rsidR="00F523FC" w:rsidRDefault="00F523FC" w:rsidP="00F523FC">
      <w:pPr>
        <w:pStyle w:val="Geenafstand"/>
      </w:pPr>
    </w:p>
    <w:p w14:paraId="60F5FA5F" w14:textId="656C4762" w:rsidR="00F61E58" w:rsidRDefault="00F61E58" w:rsidP="00F523FC">
      <w:pPr>
        <w:pStyle w:val="Lijstalinea"/>
        <w:numPr>
          <w:ilvl w:val="0"/>
          <w:numId w:val="35"/>
        </w:numPr>
        <w:ind w:left="360"/>
      </w:pPr>
      <w:r>
        <w:t xml:space="preserve">De relatieve aanwezigheid indicatorleerlingen waarmee rekening </w:t>
      </w:r>
      <w:r w:rsidR="00923AF0">
        <w:t xml:space="preserve">kan </w:t>
      </w:r>
      <w:r>
        <w:t>gehouden worden in het kader van de dubbele contingentering, is per gemeente:</w:t>
      </w:r>
    </w:p>
    <w:p w14:paraId="448DA7EF" w14:textId="77777777" w:rsidR="00734458" w:rsidRDefault="00734458" w:rsidP="00F523FC"/>
    <w:tbl>
      <w:tblPr>
        <w:tblStyle w:val="Tabelraster"/>
        <w:tblW w:w="4521" w:type="dxa"/>
        <w:tblInd w:w="421" w:type="dxa"/>
        <w:tblLook w:val="04A0" w:firstRow="1" w:lastRow="0" w:firstColumn="1" w:lastColumn="0" w:noHBand="0" w:noVBand="1"/>
      </w:tblPr>
      <w:tblGrid>
        <w:gridCol w:w="2250"/>
        <w:gridCol w:w="2271"/>
      </w:tblGrid>
      <w:tr w:rsidR="00F61E58" w14:paraId="0BE3056B" w14:textId="77777777" w:rsidTr="00F523FC">
        <w:tc>
          <w:tcPr>
            <w:tcW w:w="2250" w:type="dxa"/>
          </w:tcPr>
          <w:p w14:paraId="2B759F8E" w14:textId="77777777" w:rsidR="00F61E58" w:rsidRPr="00F523FC" w:rsidRDefault="00F61E58" w:rsidP="00F523FC">
            <w:pPr>
              <w:ind w:left="360"/>
              <w:rPr>
                <w:sz w:val="20"/>
                <w:szCs w:val="20"/>
              </w:rPr>
            </w:pPr>
          </w:p>
        </w:tc>
        <w:tc>
          <w:tcPr>
            <w:tcW w:w="2271" w:type="dxa"/>
          </w:tcPr>
          <w:p w14:paraId="0F2EA7AB" w14:textId="77777777" w:rsidR="00F61E58" w:rsidRPr="00F523FC" w:rsidRDefault="00F61E58" w:rsidP="00F523FC">
            <w:pPr>
              <w:ind w:left="360"/>
              <w:rPr>
                <w:sz w:val="20"/>
                <w:szCs w:val="20"/>
              </w:rPr>
            </w:pPr>
            <w:proofErr w:type="spellStart"/>
            <w:r w:rsidRPr="00F523FC">
              <w:rPr>
                <w:sz w:val="20"/>
                <w:szCs w:val="20"/>
              </w:rPr>
              <w:t>Indicatorleerling</w:t>
            </w:r>
            <w:proofErr w:type="spellEnd"/>
          </w:p>
        </w:tc>
      </w:tr>
      <w:tr w:rsidR="00F61E58" w14:paraId="32D1CD23" w14:textId="77777777" w:rsidTr="00F523FC">
        <w:tc>
          <w:tcPr>
            <w:tcW w:w="2250" w:type="dxa"/>
          </w:tcPr>
          <w:p w14:paraId="1F53997D" w14:textId="77777777" w:rsidR="00F61E58" w:rsidRPr="00F523FC" w:rsidRDefault="00F61E58" w:rsidP="00F523FC">
            <w:pPr>
              <w:ind w:left="360"/>
              <w:rPr>
                <w:sz w:val="20"/>
                <w:szCs w:val="20"/>
              </w:rPr>
            </w:pPr>
            <w:r w:rsidRPr="00F523FC">
              <w:rPr>
                <w:sz w:val="20"/>
                <w:szCs w:val="20"/>
              </w:rPr>
              <w:t>Oudenaarde</w:t>
            </w:r>
          </w:p>
        </w:tc>
        <w:tc>
          <w:tcPr>
            <w:tcW w:w="2271" w:type="dxa"/>
          </w:tcPr>
          <w:p w14:paraId="7BE2472F" w14:textId="6A232EA3" w:rsidR="00F61E58" w:rsidRPr="00F523FC" w:rsidRDefault="00F61E58" w:rsidP="00F523FC">
            <w:pPr>
              <w:ind w:left="360"/>
              <w:rPr>
                <w:sz w:val="20"/>
                <w:szCs w:val="20"/>
              </w:rPr>
            </w:pPr>
            <w:r w:rsidRPr="00F523FC">
              <w:rPr>
                <w:sz w:val="20"/>
                <w:szCs w:val="20"/>
              </w:rPr>
              <w:t>37%</w:t>
            </w:r>
          </w:p>
        </w:tc>
      </w:tr>
      <w:tr w:rsidR="00F61E58" w14:paraId="34226D85" w14:textId="77777777" w:rsidTr="00F523FC">
        <w:tc>
          <w:tcPr>
            <w:tcW w:w="2250" w:type="dxa"/>
          </w:tcPr>
          <w:p w14:paraId="35B78352" w14:textId="77777777" w:rsidR="00F61E58" w:rsidRPr="00F523FC" w:rsidRDefault="00F61E58" w:rsidP="00F523FC">
            <w:pPr>
              <w:ind w:left="360"/>
              <w:rPr>
                <w:sz w:val="20"/>
                <w:szCs w:val="20"/>
              </w:rPr>
            </w:pPr>
            <w:r w:rsidRPr="00F523FC">
              <w:rPr>
                <w:sz w:val="20"/>
                <w:szCs w:val="20"/>
              </w:rPr>
              <w:t>Ronse</w:t>
            </w:r>
          </w:p>
        </w:tc>
        <w:tc>
          <w:tcPr>
            <w:tcW w:w="2271" w:type="dxa"/>
          </w:tcPr>
          <w:p w14:paraId="79E07CD8" w14:textId="62C10C6A" w:rsidR="00F61E58" w:rsidRPr="00F523FC" w:rsidRDefault="00F61E58" w:rsidP="00F523FC">
            <w:pPr>
              <w:ind w:left="360"/>
              <w:rPr>
                <w:sz w:val="20"/>
                <w:szCs w:val="20"/>
              </w:rPr>
            </w:pPr>
            <w:r w:rsidRPr="00F523FC">
              <w:rPr>
                <w:sz w:val="20"/>
                <w:szCs w:val="20"/>
              </w:rPr>
              <w:t>66%</w:t>
            </w:r>
          </w:p>
        </w:tc>
      </w:tr>
      <w:tr w:rsidR="00F61E58" w14:paraId="5A48ABEC" w14:textId="77777777" w:rsidTr="00F523FC">
        <w:tc>
          <w:tcPr>
            <w:tcW w:w="2250" w:type="dxa"/>
          </w:tcPr>
          <w:p w14:paraId="27D05552" w14:textId="77777777" w:rsidR="00F61E58" w:rsidRPr="00F523FC" w:rsidRDefault="00F61E58" w:rsidP="00F523FC">
            <w:pPr>
              <w:ind w:left="360"/>
              <w:rPr>
                <w:sz w:val="20"/>
                <w:szCs w:val="20"/>
              </w:rPr>
            </w:pPr>
            <w:r w:rsidRPr="00F523FC">
              <w:rPr>
                <w:sz w:val="20"/>
                <w:szCs w:val="20"/>
              </w:rPr>
              <w:t>Geraardsbergen</w:t>
            </w:r>
          </w:p>
        </w:tc>
        <w:tc>
          <w:tcPr>
            <w:tcW w:w="2271" w:type="dxa"/>
          </w:tcPr>
          <w:p w14:paraId="5404E16B" w14:textId="23061940" w:rsidR="00F61E58" w:rsidRPr="00F523FC" w:rsidRDefault="00F61E58" w:rsidP="00F523FC">
            <w:pPr>
              <w:ind w:left="360"/>
              <w:rPr>
                <w:sz w:val="20"/>
                <w:szCs w:val="20"/>
              </w:rPr>
            </w:pPr>
            <w:r w:rsidRPr="00F523FC">
              <w:rPr>
                <w:sz w:val="20"/>
                <w:szCs w:val="20"/>
              </w:rPr>
              <w:t>41%</w:t>
            </w:r>
          </w:p>
        </w:tc>
      </w:tr>
    </w:tbl>
    <w:p w14:paraId="4A61F80B" w14:textId="4E2AFE47" w:rsidR="00F61E58" w:rsidRDefault="00F61E58" w:rsidP="00F523FC"/>
    <w:p w14:paraId="6269BACA" w14:textId="74E18C15" w:rsidR="003F0B44" w:rsidRDefault="003F0B44" w:rsidP="00F523FC">
      <w:pPr>
        <w:pStyle w:val="Lijstalinea"/>
        <w:numPr>
          <w:ilvl w:val="0"/>
          <w:numId w:val="35"/>
        </w:numPr>
        <w:ind w:left="360"/>
      </w:pPr>
      <w:r>
        <w:t>Scholen die willen aanmelden, dienen een dossier in bij de Commissie Leerlingenrechten tegen uiterlijk 15 november 2021.</w:t>
      </w:r>
      <w:r w:rsidR="00923AF0">
        <w:t xml:space="preserve"> De Keerpuntscholen Geraardsbergen en Oudenaarde zullen dit zeker opnieuw doen. Atheneum Oudenaarde twijfelt nog. Ter herinnering: aanmelden betekent dat ouders hun schoolkeuze(s) op voorhand registreren. Wanneer de vraag groter is dan het aanbod van de school, dan worden de plaatsen verdeeld volgens een ander objectief criterium dan het chronologisch criterium, want het chronologisch criterium </w:t>
      </w:r>
      <w:r w:rsidR="000610A1">
        <w:t xml:space="preserve">(“eerst komt eerst maalt”) </w:t>
      </w:r>
      <w:r w:rsidR="00923AF0">
        <w:t>riskeert te leiden tot kampeertoestanden en segregatie</w:t>
      </w:r>
      <w:r w:rsidR="00A55EDD">
        <w:t xml:space="preserve"> (de best geïnformeerde, meest mobiele/flexibele en/of meest kapitaalkrachtige gezinnen maken meer kans)</w:t>
      </w:r>
      <w:r w:rsidR="00923AF0">
        <w:t xml:space="preserve">. </w:t>
      </w:r>
    </w:p>
    <w:p w14:paraId="0BC7E74F" w14:textId="77777777" w:rsidR="00F523FC" w:rsidRDefault="00F523FC" w:rsidP="00F523FC">
      <w:pPr>
        <w:pStyle w:val="Lijstalinea"/>
        <w:ind w:left="360"/>
      </w:pPr>
    </w:p>
    <w:p w14:paraId="02BF7714" w14:textId="25A8E005" w:rsidR="000610A1" w:rsidRDefault="000610A1" w:rsidP="00F523FC">
      <w:pPr>
        <w:pStyle w:val="Lijstalinea"/>
        <w:numPr>
          <w:ilvl w:val="0"/>
          <w:numId w:val="35"/>
        </w:numPr>
        <w:ind w:left="360"/>
      </w:pPr>
      <w:r>
        <w:t>Wanneer een leerling geweigerd wordt, dienen de ouders binnen de 4 kalenderdagen een “mededeling van niet-gerealiseerde inschrijving” (MNGI) te ontvangen (</w:t>
      </w:r>
      <w:r w:rsidRPr="00F523FC">
        <w:rPr>
          <w:b/>
          <w:bCs/>
        </w:rPr>
        <w:t>zie bijlage 1</w:t>
      </w:r>
      <w:r>
        <w:t xml:space="preserve">). Deze MNGI dient ook te worden bezorgd aan AGODI via het </w:t>
      </w:r>
      <w:r w:rsidRPr="00F523FC">
        <w:rPr>
          <w:rFonts w:cstheme="minorHAnsi"/>
          <w:color w:val="333333"/>
          <w:sz w:val="23"/>
          <w:szCs w:val="23"/>
        </w:rPr>
        <w:t>schoolsoftwarepakket.</w:t>
      </w:r>
    </w:p>
    <w:p w14:paraId="28A6CC97" w14:textId="211D2C66" w:rsidR="00BB4C64" w:rsidRDefault="00BB4C64" w:rsidP="00E306F8">
      <w:pPr>
        <w:pStyle w:val="Geenafstand"/>
        <w:jc w:val="both"/>
      </w:pPr>
    </w:p>
    <w:p w14:paraId="469F22CA" w14:textId="17AB4D67" w:rsidR="00A55EDD" w:rsidRPr="00E6737C" w:rsidRDefault="00A55EDD" w:rsidP="00A55EDD">
      <w:pPr>
        <w:pStyle w:val="Lijstalinea"/>
        <w:numPr>
          <w:ilvl w:val="0"/>
          <w:numId w:val="9"/>
        </w:numPr>
        <w:shd w:val="clear" w:color="auto" w:fill="F2F2F2" w:themeFill="background1" w:themeFillShade="F2"/>
        <w:spacing w:after="0" w:line="276" w:lineRule="auto"/>
        <w:jc w:val="both"/>
        <w:rPr>
          <w:rFonts w:cstheme="minorHAnsi"/>
          <w:b/>
        </w:rPr>
      </w:pPr>
      <w:r>
        <w:rPr>
          <w:rFonts w:cstheme="minorHAnsi"/>
          <w:b/>
        </w:rPr>
        <w:lastRenderedPageBreak/>
        <w:t>B-stroom</w:t>
      </w:r>
    </w:p>
    <w:p w14:paraId="7849CE6D" w14:textId="42811519" w:rsidR="000610A1" w:rsidRDefault="000610A1" w:rsidP="00E306F8">
      <w:pPr>
        <w:pStyle w:val="Geenafstand"/>
        <w:jc w:val="both"/>
      </w:pPr>
    </w:p>
    <w:p w14:paraId="5990E0B7" w14:textId="5A837345" w:rsidR="00A55EDD" w:rsidRDefault="00A55EDD" w:rsidP="00581454">
      <w:pPr>
        <w:pStyle w:val="Lijstalinea"/>
        <w:numPr>
          <w:ilvl w:val="0"/>
          <w:numId w:val="33"/>
        </w:numPr>
        <w:jc w:val="both"/>
      </w:pPr>
      <w:r>
        <w:t xml:space="preserve">De aanleiding tot het thematiseren van de B-stroom </w:t>
      </w:r>
      <w:r w:rsidR="00E92A07">
        <w:t xml:space="preserve">is de vaststelling dat 1B en 2B in Geraardsbergen nu al zo goed als volzet zijn. Alleen in de Middenschool zijn nog 2 plaatsen in 2B. </w:t>
      </w:r>
      <w:r w:rsidR="009B1835">
        <w:t>Ook in Oudenaarde en Ronse is duidelijk een trend naar sneller vollopen van de B-stroom.</w:t>
      </w:r>
    </w:p>
    <w:p w14:paraId="5C861AB7" w14:textId="58362FE5" w:rsidR="00A55EDD" w:rsidRDefault="00E92A07" w:rsidP="00581454">
      <w:pPr>
        <w:pStyle w:val="Lijstalinea"/>
        <w:numPr>
          <w:ilvl w:val="0"/>
          <w:numId w:val="33"/>
        </w:numPr>
        <w:jc w:val="both"/>
      </w:pPr>
      <w:r>
        <w:t xml:space="preserve">De </w:t>
      </w:r>
      <w:r w:rsidR="00397CCD">
        <w:t xml:space="preserve">lokale </w:t>
      </w:r>
      <w:r>
        <w:t>analyse van de (</w:t>
      </w:r>
      <w:proofErr w:type="spellStart"/>
      <w:r>
        <w:t>capaciteits</w:t>
      </w:r>
      <w:proofErr w:type="spellEnd"/>
      <w:r>
        <w:t xml:space="preserve">)problematiek in de B-stroom werd vorig schooljaar reeds gemaakt: </w:t>
      </w:r>
      <w:r w:rsidR="005C0BDA">
        <w:t>er zitten veel leerlingen in 1B die niet kunnen beantwoorden aan de doelstellingen van de B-stroom, maar daar ingeschreven worden omdat de ouders geen buitengewoon onderwijs willen. Vroeg of laat vallen deze leerlingen uit</w:t>
      </w:r>
      <w:r w:rsidR="00BD1B8D">
        <w:t xml:space="preserve">. </w:t>
      </w:r>
      <w:r w:rsidR="00473762">
        <w:t>Veel</w:t>
      </w:r>
      <w:r w:rsidR="00BD1B8D">
        <w:t xml:space="preserve"> leerlingen </w:t>
      </w:r>
      <w:r w:rsidR="00473762">
        <w:t xml:space="preserve">hebben </w:t>
      </w:r>
      <w:r w:rsidR="00BD1B8D">
        <w:t xml:space="preserve">een verslag of een gemotiveerd verslag. In het eerste geval kunnen zij eventueel geweigerd worden (ontbinding), maar doordat op allerlei manieren het onderzoek waarin dat dient te gebeuren (binnen de 60 dagen) </w:t>
      </w:r>
      <w:r w:rsidR="009B1835">
        <w:t>niet lukt</w:t>
      </w:r>
      <w:r w:rsidR="00BD1B8D">
        <w:t xml:space="preserve"> (bv. </w:t>
      </w:r>
      <w:r w:rsidR="009B1835">
        <w:t>de leerling komt niet naar</w:t>
      </w:r>
      <w:r w:rsidR="00BD1B8D">
        <w:t xml:space="preserve"> school), gebeurt deze ontbinding vaak niet. </w:t>
      </w:r>
    </w:p>
    <w:p w14:paraId="5BDDD148" w14:textId="19647789" w:rsidR="00E17CE7" w:rsidRDefault="00E17CE7" w:rsidP="00581454">
      <w:pPr>
        <w:pStyle w:val="Lijstalinea"/>
        <w:numPr>
          <w:ilvl w:val="0"/>
          <w:numId w:val="33"/>
        </w:numPr>
        <w:jc w:val="both"/>
      </w:pPr>
      <w:r>
        <w:t>Er zijn ook leerlingen die geen verslag hebben doordat de ouders hiermee niet akkoord zijn.</w:t>
      </w:r>
    </w:p>
    <w:p w14:paraId="13FCCD0E" w14:textId="3E4A8083" w:rsidR="007A0633" w:rsidRDefault="00473762" w:rsidP="00581454">
      <w:pPr>
        <w:pStyle w:val="Lijstalinea"/>
        <w:numPr>
          <w:ilvl w:val="0"/>
          <w:numId w:val="33"/>
        </w:numPr>
        <w:jc w:val="both"/>
      </w:pPr>
      <w:r>
        <w:t>Tot aan de 2</w:t>
      </w:r>
      <w:r w:rsidRPr="00581454">
        <w:rPr>
          <w:vertAlign w:val="superscript"/>
        </w:rPr>
        <w:t>de</w:t>
      </w:r>
      <w:r>
        <w:t xml:space="preserve"> graad</w:t>
      </w:r>
      <w:r w:rsidRPr="00473762">
        <w:t xml:space="preserve"> </w:t>
      </w:r>
      <w:r>
        <w:t xml:space="preserve">is het een zeer heterogeen publiek, waarbij de ‘echte’ B-leerlingen in de kou komen te staan doordat er zoveel zorg moet gaan naar leerlingen die </w:t>
      </w:r>
      <w:r w:rsidR="00E17CE7">
        <w:t>beter ondersteund kunnen worden in het buitengewoon onderwijs.</w:t>
      </w:r>
    </w:p>
    <w:p w14:paraId="4B30EED7" w14:textId="2BF28386" w:rsidR="00E17CE7" w:rsidRDefault="00E17CE7" w:rsidP="00581454">
      <w:pPr>
        <w:pStyle w:val="Lijstalinea"/>
        <w:numPr>
          <w:ilvl w:val="0"/>
          <w:numId w:val="33"/>
        </w:numPr>
        <w:jc w:val="both"/>
      </w:pPr>
      <w:r>
        <w:t>Voor leerlingen die vanuit de A-stroom instromen in de B-stroom binnen dezelfde school moet altijd plaats zijn</w:t>
      </w:r>
      <w:r w:rsidR="00E5546A">
        <w:t>, desnoods bovenop een reeds volle leerlingengroep (overcapaciteit)</w:t>
      </w:r>
      <w:r>
        <w:t>. Deze leerlingen kunnen niet geweigerd worden want ze zijn al ingeschreven en vervolgen gewoon hun schoolloopbaan</w:t>
      </w:r>
      <w:r w:rsidR="00E5546A">
        <w:t xml:space="preserve">. </w:t>
      </w:r>
    </w:p>
    <w:p w14:paraId="11AC677A" w14:textId="7776464A" w:rsidR="00E5546A" w:rsidRDefault="00E5546A" w:rsidP="00581454">
      <w:pPr>
        <w:pStyle w:val="Lijstalinea"/>
        <w:numPr>
          <w:ilvl w:val="0"/>
          <w:numId w:val="33"/>
        </w:numPr>
        <w:jc w:val="both"/>
      </w:pPr>
      <w:r>
        <w:t>We volgen de problematiek van de capaciteit in de B-stroom op.</w:t>
      </w:r>
    </w:p>
    <w:p w14:paraId="03DF4252" w14:textId="26FFFDB6" w:rsidR="00A55EDD" w:rsidRDefault="00A55EDD" w:rsidP="00A55EDD">
      <w:pPr>
        <w:pStyle w:val="Geenafstand"/>
        <w:jc w:val="both"/>
      </w:pPr>
    </w:p>
    <w:p w14:paraId="45B4F241" w14:textId="49BE77DC" w:rsidR="00A55EDD" w:rsidRDefault="00A55EDD" w:rsidP="00A55EDD">
      <w:pPr>
        <w:pStyle w:val="Geenafstand"/>
        <w:jc w:val="both"/>
      </w:pPr>
    </w:p>
    <w:p w14:paraId="2FE98836" w14:textId="525EACDB" w:rsidR="00641C59" w:rsidRPr="00E6737C" w:rsidRDefault="00641C59" w:rsidP="00641C59">
      <w:pPr>
        <w:pStyle w:val="Lijstalinea"/>
        <w:numPr>
          <w:ilvl w:val="0"/>
          <w:numId w:val="9"/>
        </w:numPr>
        <w:shd w:val="clear" w:color="auto" w:fill="F2F2F2" w:themeFill="background1" w:themeFillShade="F2"/>
        <w:spacing w:after="0" w:line="276" w:lineRule="auto"/>
        <w:jc w:val="both"/>
        <w:rPr>
          <w:rFonts w:cstheme="minorHAnsi"/>
          <w:b/>
        </w:rPr>
      </w:pPr>
      <w:r>
        <w:rPr>
          <w:rFonts w:cstheme="minorHAnsi"/>
          <w:b/>
        </w:rPr>
        <w:t>OKAN</w:t>
      </w:r>
    </w:p>
    <w:p w14:paraId="4781895F" w14:textId="4F7FD8F4" w:rsidR="00A55EDD" w:rsidRDefault="00A55EDD" w:rsidP="00A55EDD">
      <w:pPr>
        <w:pStyle w:val="Geenafstand"/>
        <w:jc w:val="both"/>
      </w:pPr>
    </w:p>
    <w:p w14:paraId="76B2E181" w14:textId="211CE49C" w:rsidR="00A55EDD" w:rsidRDefault="00581454" w:rsidP="00F66738">
      <w:pPr>
        <w:pStyle w:val="Lijstalinea"/>
        <w:numPr>
          <w:ilvl w:val="0"/>
          <w:numId w:val="34"/>
        </w:numPr>
        <w:jc w:val="both"/>
      </w:pPr>
      <w:r>
        <w:t>In Geraardsbergen zijn op dit moment 39 OKAN-leerlingen ingeschreven (vorig schooljaar werd geëindigd met 65), in Oudenaarde nu reeds 52.</w:t>
      </w:r>
    </w:p>
    <w:p w14:paraId="6C7AF6E8" w14:textId="73B6E6D9" w:rsidR="00581454" w:rsidRDefault="00581454" w:rsidP="00F66738">
      <w:pPr>
        <w:pStyle w:val="Lijstalinea"/>
        <w:numPr>
          <w:ilvl w:val="0"/>
          <w:numId w:val="34"/>
        </w:numPr>
        <w:jc w:val="both"/>
      </w:pPr>
      <w:r>
        <w:t xml:space="preserve">Deze verschillen zijn symptomatisch voor OKAN in Vlaanderen: het is heel moeilijk vaste </w:t>
      </w:r>
      <w:proofErr w:type="spellStart"/>
      <w:r>
        <w:t>tendenzen</w:t>
      </w:r>
      <w:proofErr w:type="spellEnd"/>
      <w:r>
        <w:t xml:space="preserve"> te ontwaren.</w:t>
      </w:r>
    </w:p>
    <w:p w14:paraId="4AC30F23" w14:textId="0A6FC452" w:rsidR="00581454" w:rsidRDefault="00581454" w:rsidP="00F66738">
      <w:pPr>
        <w:pStyle w:val="Lijstalinea"/>
        <w:numPr>
          <w:ilvl w:val="0"/>
          <w:numId w:val="34"/>
        </w:numPr>
        <w:jc w:val="both"/>
      </w:pPr>
      <w:r>
        <w:t xml:space="preserve">Ook het publiek is lokaal heel divers. In Geraardsbergen is geen dominante anderstalige populatie; in Oudenaarde is wel een grote gemeenschap van </w:t>
      </w:r>
      <w:proofErr w:type="spellStart"/>
      <w:r>
        <w:t>Tsjetsjenen</w:t>
      </w:r>
      <w:proofErr w:type="spellEnd"/>
      <w:r w:rsidR="00F523FC">
        <w:t>. Sommige AN pikken vrij vlot de taal en de leerstof op, anderen zijn volledig analfabeet.</w:t>
      </w:r>
    </w:p>
    <w:p w14:paraId="1BE7E6A6" w14:textId="77777777" w:rsidR="00F66738" w:rsidRDefault="00581454" w:rsidP="00F66738">
      <w:pPr>
        <w:pStyle w:val="Lijstalinea"/>
        <w:numPr>
          <w:ilvl w:val="0"/>
          <w:numId w:val="34"/>
        </w:numPr>
        <w:jc w:val="both"/>
      </w:pPr>
      <w:r>
        <w:t xml:space="preserve">De toeleiding vanuit andere scholen verloopt vrij vlot. Wel moeilijk is de toeleiding vanuit het basisonderwijs van 11-jarigen, hoewel dit in het voordeel van de anderstalige nieuwkomer </w:t>
      </w:r>
      <w:r w:rsidR="00F66738">
        <w:t>is.</w:t>
      </w:r>
    </w:p>
    <w:p w14:paraId="7E9358A7" w14:textId="796153D7" w:rsidR="00581454" w:rsidRDefault="00F523FC" w:rsidP="00F66738">
      <w:pPr>
        <w:pStyle w:val="Lijstalinea"/>
        <w:numPr>
          <w:ilvl w:val="0"/>
          <w:numId w:val="34"/>
        </w:numPr>
        <w:jc w:val="both"/>
      </w:pPr>
      <w:r>
        <w:t xml:space="preserve">OKAN Oudenaarde en Geraardsbergen willen </w:t>
      </w:r>
      <w:r w:rsidR="00F66738">
        <w:t>s</w:t>
      </w:r>
      <w:r>
        <w:t xml:space="preserve">amen werken aan een visietekst om de plaats en rol van OKAN in het onderwijslandschap duidelijk te maken. </w:t>
      </w:r>
      <w:r w:rsidR="00F66738">
        <w:t>Voor alle partners moet duidelijk zijn wanneer en waarom het nuttig is om toe te leiden en hoe we in het beste geval ex-OKAN-leerlingen begeleiden.</w:t>
      </w:r>
    </w:p>
    <w:p w14:paraId="60AECDF1" w14:textId="2D1F8D3D" w:rsidR="00A55EDD" w:rsidRDefault="00A55EDD" w:rsidP="00A55EDD">
      <w:pPr>
        <w:pStyle w:val="Geenafstand"/>
        <w:jc w:val="both"/>
      </w:pPr>
    </w:p>
    <w:p w14:paraId="2E7A2C36" w14:textId="0BF88535" w:rsidR="00A55EDD" w:rsidRDefault="00A55EDD" w:rsidP="00A55EDD">
      <w:pPr>
        <w:pStyle w:val="Geenafstand"/>
        <w:jc w:val="both"/>
      </w:pPr>
    </w:p>
    <w:p w14:paraId="1D112B85" w14:textId="5231C500" w:rsidR="00F523FC" w:rsidRPr="00E6737C" w:rsidRDefault="00F523FC" w:rsidP="00F523FC">
      <w:pPr>
        <w:pStyle w:val="Lijstalinea"/>
        <w:numPr>
          <w:ilvl w:val="0"/>
          <w:numId w:val="9"/>
        </w:numPr>
        <w:shd w:val="clear" w:color="auto" w:fill="F2F2F2" w:themeFill="background1" w:themeFillShade="F2"/>
        <w:spacing w:after="0" w:line="276" w:lineRule="auto"/>
        <w:jc w:val="both"/>
        <w:rPr>
          <w:rFonts w:cstheme="minorHAnsi"/>
          <w:b/>
        </w:rPr>
      </w:pPr>
      <w:r>
        <w:rPr>
          <w:rFonts w:cstheme="minorHAnsi"/>
          <w:b/>
        </w:rPr>
        <w:t>Ongekwalificeerde uitstroom</w:t>
      </w:r>
    </w:p>
    <w:p w14:paraId="581AF40B" w14:textId="2C1233A4" w:rsidR="00F523FC" w:rsidRDefault="00F523FC" w:rsidP="00A55EDD">
      <w:pPr>
        <w:pStyle w:val="Geenafstand"/>
        <w:jc w:val="both"/>
      </w:pPr>
    </w:p>
    <w:p w14:paraId="5153F4A4" w14:textId="23A1EAFC" w:rsidR="00F523FC" w:rsidRDefault="00F66738" w:rsidP="00F523FC">
      <w:pPr>
        <w:pStyle w:val="Lijstalinea"/>
        <w:numPr>
          <w:ilvl w:val="0"/>
          <w:numId w:val="34"/>
        </w:numPr>
      </w:pPr>
      <w:r>
        <w:t xml:space="preserve">Op 27 september vond een werkgroep Ongekwalificeerde Uitstroom plaats met vertegenwoordigers van SO Oudenaarde en SO Ronse. Aanleiding tot de werkgroep was/is de wens van stad Ronse om mee voor ondersteuning te zorgen voor </w:t>
      </w:r>
      <w:proofErr w:type="spellStart"/>
      <w:r>
        <w:t>Ronsese</w:t>
      </w:r>
      <w:proofErr w:type="spellEnd"/>
      <w:r>
        <w:t xml:space="preserve"> jongeren die ongekwalificeerd uitstromen  vanuit scholen buiten Ronse – in de praktijk is dit vaak Oudenaarde </w:t>
      </w:r>
      <w:r>
        <w:lastRenderedPageBreak/>
        <w:t>omdat daar het dichtstbijzijnde deeltijds beroepsonderwijs en buitengewoon onderwijs is, alsook de belangrijkste ‘harde’ richtingen binnen het beroepsonderwijs.</w:t>
      </w:r>
    </w:p>
    <w:p w14:paraId="05BCABF3" w14:textId="20C15B45" w:rsidR="00713A6A" w:rsidRDefault="00713A6A" w:rsidP="00713A6A">
      <w:pPr>
        <w:pStyle w:val="Lijstalinea"/>
        <w:numPr>
          <w:ilvl w:val="0"/>
          <w:numId w:val="34"/>
        </w:numPr>
      </w:pPr>
      <w:r>
        <w:t>Twee interessante pistes die in deze context opdoken ware</w:t>
      </w:r>
      <w:r>
        <w:tab/>
        <w:t>n:</w:t>
      </w:r>
    </w:p>
    <w:p w14:paraId="34D73AF6" w14:textId="0DE532DB" w:rsidR="00713A6A" w:rsidRDefault="00713A6A" w:rsidP="00E5234C">
      <w:pPr>
        <w:pStyle w:val="Lijstalinea"/>
        <w:numPr>
          <w:ilvl w:val="1"/>
          <w:numId w:val="34"/>
        </w:numPr>
        <w:ind w:left="851" w:hanging="425"/>
        <w:jc w:val="both"/>
      </w:pPr>
      <w:r>
        <w:t xml:space="preserve">Coaching projecten. Deze zijn 1 op 1 en worden niet belemmerd door de veranderlijkheid binnen de schoolloopbanen van kwetsbare jongeren (verschillende scholen, richtingen, begeleidende </w:t>
      </w:r>
      <w:proofErr w:type="spellStart"/>
      <w:r>
        <w:t>CLB’s</w:t>
      </w:r>
      <w:proofErr w:type="spellEnd"/>
      <w:r>
        <w:t>, gemeenten…)</w:t>
      </w:r>
      <w:r w:rsidR="00E268ED">
        <w:t>. De grotere continuït</w:t>
      </w:r>
      <w:r w:rsidR="00E5234C">
        <w:t>ei</w:t>
      </w:r>
      <w:r w:rsidR="00E268ED">
        <w:t>t geeft meer kans op slagen. Voorbeelden hiervan zijn POWER van Samen tegen Schooluitval en Routeplanner van TOPunt Gent. POWER</w:t>
      </w:r>
      <w:r w:rsidR="00E5234C">
        <w:t>,   aangeboden via de provinciale netwerken Samen tegen schooluitval,</w:t>
      </w:r>
      <w:r w:rsidR="00E268ED">
        <w:t xml:space="preserve"> </w:t>
      </w:r>
      <w:r w:rsidR="00E5234C">
        <w:t>is een transitieproject gericht op de 2</w:t>
      </w:r>
      <w:r w:rsidR="00E5234C" w:rsidRPr="00E5234C">
        <w:rPr>
          <w:vertAlign w:val="superscript"/>
        </w:rPr>
        <w:t>de</w:t>
      </w:r>
      <w:r w:rsidR="00E5234C">
        <w:t xml:space="preserve"> en 3</w:t>
      </w:r>
      <w:r w:rsidR="00E5234C" w:rsidRPr="00E5234C">
        <w:rPr>
          <w:vertAlign w:val="superscript"/>
        </w:rPr>
        <w:t>de</w:t>
      </w:r>
      <w:r w:rsidR="00E5234C">
        <w:t xml:space="preserve"> graad BSO. Voor onze regio zijn meerdere plaatsen beschikbaar. Routeplanner is ruimer van focus en</w:t>
      </w:r>
      <w:r w:rsidR="00E268ED">
        <w:t xml:space="preserve"> zal gepresenteerd worden op de volgende bijeenkomst </w:t>
      </w:r>
      <w:r w:rsidR="00E5234C">
        <w:t xml:space="preserve">van de werkgroep </w:t>
      </w:r>
      <w:r w:rsidR="00E268ED">
        <w:t xml:space="preserve">op 9 december. Geïnteresseerde collega’s uit Geraardsbergen worden hier ook op uitgenodigd. </w:t>
      </w:r>
    </w:p>
    <w:p w14:paraId="2CDCBAA6" w14:textId="69D29792" w:rsidR="00A725C7" w:rsidRDefault="00A725C7" w:rsidP="00E5234C">
      <w:pPr>
        <w:pStyle w:val="Lijstalinea"/>
        <w:numPr>
          <w:ilvl w:val="1"/>
          <w:numId w:val="34"/>
        </w:numPr>
        <w:ind w:left="851" w:hanging="425"/>
        <w:jc w:val="both"/>
      </w:pPr>
      <w:r>
        <w:t>Time IN-projecten zoals in Bernardusscholen Oudenaarde halen de leerlingen niet uit de school in geïsoleerd verband, maar begeleiden hen binnen de school in groepsverband (weliswaar op maat  van het individu)</w:t>
      </w:r>
      <w:r w:rsidR="004A16BB">
        <w:t>. Nog een voordeel is de meerwaarde qua duurzame expertise binnen de school. Maar uiteraard kost dit de nodige leerkracht-uren. De werkingsmiddelen kon Bernardusscholen bekomen via een subsidie van de Provincie Oost-Vlaanderen.</w:t>
      </w:r>
    </w:p>
    <w:p w14:paraId="7B3626BD" w14:textId="4F0DA95C" w:rsidR="00F523FC" w:rsidRDefault="00E268ED" w:rsidP="00A55EDD">
      <w:pPr>
        <w:pStyle w:val="Geenafstand"/>
        <w:jc w:val="both"/>
      </w:pPr>
      <w:r>
        <w:t xml:space="preserve">. </w:t>
      </w:r>
    </w:p>
    <w:p w14:paraId="3AFBF579" w14:textId="77777777" w:rsidR="00BB4C64" w:rsidRDefault="00BB4C64" w:rsidP="00E306F8">
      <w:pPr>
        <w:pStyle w:val="Geenafstand"/>
        <w:jc w:val="both"/>
      </w:pPr>
    </w:p>
    <w:p w14:paraId="453DB385" w14:textId="77777777" w:rsidR="009C01F6" w:rsidRPr="00D8539D" w:rsidRDefault="009C01F6" w:rsidP="00E306F8">
      <w:pPr>
        <w:pStyle w:val="Lijstalinea"/>
        <w:numPr>
          <w:ilvl w:val="0"/>
          <w:numId w:val="4"/>
        </w:numPr>
        <w:shd w:val="clear" w:color="auto" w:fill="E7E6E6" w:themeFill="background2"/>
        <w:jc w:val="both"/>
        <w:rPr>
          <w:b/>
          <w:bCs/>
        </w:rPr>
      </w:pPr>
      <w:r w:rsidRPr="00D8539D">
        <w:rPr>
          <w:b/>
          <w:bCs/>
        </w:rPr>
        <w:t>Varia</w:t>
      </w:r>
    </w:p>
    <w:p w14:paraId="192482F4" w14:textId="77777777" w:rsidR="004A16BB" w:rsidRDefault="004A16BB" w:rsidP="004A16BB">
      <w:pPr>
        <w:pStyle w:val="Lijstalinea"/>
        <w:jc w:val="both"/>
      </w:pPr>
    </w:p>
    <w:p w14:paraId="5E04BA45" w14:textId="4768F796" w:rsidR="001D5293" w:rsidRDefault="00692129" w:rsidP="00676EA5">
      <w:pPr>
        <w:pStyle w:val="Lijstalinea"/>
        <w:numPr>
          <w:ilvl w:val="0"/>
          <w:numId w:val="37"/>
        </w:numPr>
        <w:jc w:val="both"/>
      </w:pPr>
      <w:r>
        <w:t>Expeditie Geslaagd</w:t>
      </w:r>
      <w:r w:rsidR="004A16BB">
        <w:t xml:space="preserve">, het leer- en </w:t>
      </w:r>
      <w:proofErr w:type="spellStart"/>
      <w:r w:rsidR="004A16BB">
        <w:t>coachingstraject</w:t>
      </w:r>
      <w:proofErr w:type="spellEnd"/>
      <w:r w:rsidR="004A16BB">
        <w:t xml:space="preserve"> van AGII voor PAV leerkrachten en leerlingenbegeleiders van het 4</w:t>
      </w:r>
      <w:r w:rsidR="004A16BB" w:rsidRPr="004A16BB">
        <w:rPr>
          <w:vertAlign w:val="superscript"/>
        </w:rPr>
        <w:t>de</w:t>
      </w:r>
      <w:r w:rsidR="004A16BB">
        <w:t xml:space="preserve"> jaar BSO, zal dit schooljaar doorgaan in 4 scholen, met name:</w:t>
      </w:r>
    </w:p>
    <w:p w14:paraId="20EF1B3F" w14:textId="668E1958" w:rsidR="00BD75C8" w:rsidRDefault="00BD75C8" w:rsidP="00BD75C8">
      <w:pPr>
        <w:pStyle w:val="Lijstalinea"/>
        <w:numPr>
          <w:ilvl w:val="1"/>
          <w:numId w:val="37"/>
        </w:numPr>
        <w:jc w:val="both"/>
      </w:pPr>
      <w:r>
        <w:t>Atheneum Geraardsbergen</w:t>
      </w:r>
    </w:p>
    <w:p w14:paraId="746F325C" w14:textId="6D28E082" w:rsidR="00BD75C8" w:rsidRDefault="00BD75C8" w:rsidP="00BD75C8">
      <w:pPr>
        <w:pStyle w:val="Lijstalinea"/>
        <w:numPr>
          <w:ilvl w:val="1"/>
          <w:numId w:val="37"/>
        </w:numPr>
        <w:jc w:val="both"/>
      </w:pPr>
      <w:r>
        <w:t>Sint-Catharinacollege Geraardsbergen</w:t>
      </w:r>
    </w:p>
    <w:p w14:paraId="5439C9F8" w14:textId="222F2696" w:rsidR="00BD75C8" w:rsidRDefault="00BD75C8" w:rsidP="00BD75C8">
      <w:pPr>
        <w:pStyle w:val="Lijstalinea"/>
        <w:numPr>
          <w:ilvl w:val="1"/>
          <w:numId w:val="37"/>
        </w:numPr>
        <w:jc w:val="both"/>
      </w:pPr>
      <w:r>
        <w:t>Campus Da Vinci Ronse</w:t>
      </w:r>
    </w:p>
    <w:p w14:paraId="05E8038A" w14:textId="41B08F95" w:rsidR="00BD75C8" w:rsidRDefault="00BD75C8" w:rsidP="00BD75C8">
      <w:pPr>
        <w:pStyle w:val="Lijstalinea"/>
        <w:numPr>
          <w:ilvl w:val="1"/>
          <w:numId w:val="37"/>
        </w:numPr>
        <w:jc w:val="both"/>
      </w:pPr>
      <w:r>
        <w:t>Campus Glorieux Secundair Ronse</w:t>
      </w:r>
    </w:p>
    <w:p w14:paraId="7834566B" w14:textId="77777777" w:rsidR="001D5293" w:rsidRDefault="001D5293" w:rsidP="00E306F8">
      <w:pPr>
        <w:jc w:val="both"/>
      </w:pPr>
    </w:p>
    <w:p w14:paraId="6ED8A011" w14:textId="77777777" w:rsidR="001D5293" w:rsidRDefault="001D5293" w:rsidP="00E306F8">
      <w:pPr>
        <w:jc w:val="both"/>
      </w:pPr>
    </w:p>
    <w:p w14:paraId="11521E82" w14:textId="3BC0413D" w:rsidR="001D5293" w:rsidRDefault="001D5293" w:rsidP="00E306F8">
      <w:pPr>
        <w:jc w:val="both"/>
      </w:pPr>
    </w:p>
    <w:sectPr w:rsidR="001D5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4F7F"/>
    <w:multiLevelType w:val="hybridMultilevel"/>
    <w:tmpl w:val="E6F04D0A"/>
    <w:lvl w:ilvl="0" w:tplc="D7EAB56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2F7BB5"/>
    <w:multiLevelType w:val="multilevel"/>
    <w:tmpl w:val="AB626410"/>
    <w:lvl w:ilvl="0">
      <w:start w:val="17"/>
      <w:numFmt w:val="bullet"/>
      <w:lvlText w:val="-"/>
      <w:lvlJc w:val="left"/>
      <w:pPr>
        <w:ind w:left="360" w:hanging="360"/>
      </w:pPr>
      <w:rPr>
        <w:rFonts w:ascii="Calibri" w:eastAsiaTheme="minorHAnsi" w:hAnsi="Calibri" w:cs="Calibri" w:hint="default"/>
      </w:rPr>
    </w:lvl>
    <w:lvl w:ilvl="1">
      <w:start w:val="17"/>
      <w:numFmt w:val="bullet"/>
      <w:lvlText w:val="-"/>
      <w:lvlJc w:val="left"/>
      <w:pPr>
        <w:ind w:left="564" w:hanging="564"/>
      </w:pPr>
      <w:rPr>
        <w:rFonts w:ascii="Calibri" w:eastAsiaTheme="minorHAnsi" w:hAnsi="Calibri" w:cs="Calibr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FE026E3"/>
    <w:multiLevelType w:val="multilevel"/>
    <w:tmpl w:val="600632E8"/>
    <w:lvl w:ilvl="0">
      <w:start w:val="1"/>
      <w:numFmt w:val="decimal"/>
      <w:lvlText w:val="%1."/>
      <w:lvlJc w:val="left"/>
      <w:pPr>
        <w:ind w:left="720" w:hanging="360"/>
      </w:pPr>
    </w:lvl>
    <w:lvl w:ilvl="1">
      <w:start w:val="17"/>
      <w:numFmt w:val="bullet"/>
      <w:lvlText w:val="-"/>
      <w:lvlJc w:val="left"/>
      <w:pPr>
        <w:ind w:left="924" w:hanging="564"/>
      </w:pPr>
      <w:rPr>
        <w:rFonts w:ascii="Calibri" w:eastAsiaTheme="minorHAns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51A2B14"/>
    <w:multiLevelType w:val="multilevel"/>
    <w:tmpl w:val="AB626410"/>
    <w:lvl w:ilvl="0">
      <w:start w:val="17"/>
      <w:numFmt w:val="bullet"/>
      <w:lvlText w:val="-"/>
      <w:lvlJc w:val="left"/>
      <w:pPr>
        <w:ind w:left="360" w:hanging="360"/>
      </w:pPr>
      <w:rPr>
        <w:rFonts w:ascii="Calibri" w:eastAsiaTheme="minorHAnsi" w:hAnsi="Calibri" w:cs="Calibri" w:hint="default"/>
      </w:rPr>
    </w:lvl>
    <w:lvl w:ilvl="1">
      <w:start w:val="17"/>
      <w:numFmt w:val="bullet"/>
      <w:lvlText w:val="-"/>
      <w:lvlJc w:val="left"/>
      <w:pPr>
        <w:ind w:left="564" w:hanging="564"/>
      </w:pPr>
      <w:rPr>
        <w:rFonts w:ascii="Calibri" w:eastAsiaTheme="minorHAnsi" w:hAnsi="Calibri" w:cs="Calibr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61F4941"/>
    <w:multiLevelType w:val="multilevel"/>
    <w:tmpl w:val="AB626410"/>
    <w:lvl w:ilvl="0">
      <w:start w:val="17"/>
      <w:numFmt w:val="bullet"/>
      <w:lvlText w:val="-"/>
      <w:lvlJc w:val="left"/>
      <w:pPr>
        <w:ind w:left="360" w:hanging="360"/>
      </w:pPr>
      <w:rPr>
        <w:rFonts w:ascii="Calibri" w:eastAsiaTheme="minorHAnsi" w:hAnsi="Calibri" w:cs="Calibri" w:hint="default"/>
      </w:rPr>
    </w:lvl>
    <w:lvl w:ilvl="1">
      <w:start w:val="17"/>
      <w:numFmt w:val="bullet"/>
      <w:lvlText w:val="-"/>
      <w:lvlJc w:val="left"/>
      <w:pPr>
        <w:ind w:left="564" w:hanging="564"/>
      </w:pPr>
      <w:rPr>
        <w:rFonts w:ascii="Calibri" w:eastAsiaTheme="minorHAnsi" w:hAnsi="Calibri" w:cs="Calibr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88305AA"/>
    <w:multiLevelType w:val="multilevel"/>
    <w:tmpl w:val="AB626410"/>
    <w:lvl w:ilvl="0">
      <w:start w:val="17"/>
      <w:numFmt w:val="bullet"/>
      <w:lvlText w:val="-"/>
      <w:lvlJc w:val="left"/>
      <w:pPr>
        <w:ind w:left="720" w:hanging="360"/>
      </w:pPr>
      <w:rPr>
        <w:rFonts w:ascii="Calibri" w:eastAsiaTheme="minorHAnsi" w:hAnsi="Calibri" w:cs="Calibri" w:hint="default"/>
      </w:rPr>
    </w:lvl>
    <w:lvl w:ilvl="1">
      <w:start w:val="17"/>
      <w:numFmt w:val="bullet"/>
      <w:lvlText w:val="-"/>
      <w:lvlJc w:val="left"/>
      <w:pPr>
        <w:ind w:left="924" w:hanging="564"/>
      </w:pPr>
      <w:rPr>
        <w:rFonts w:ascii="Calibri" w:eastAsiaTheme="minorHAns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42447F"/>
    <w:multiLevelType w:val="multilevel"/>
    <w:tmpl w:val="E320DD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374B66"/>
    <w:multiLevelType w:val="hybridMultilevel"/>
    <w:tmpl w:val="B608FE2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1FFE0FC9"/>
    <w:multiLevelType w:val="multilevel"/>
    <w:tmpl w:val="AB626410"/>
    <w:lvl w:ilvl="0">
      <w:start w:val="17"/>
      <w:numFmt w:val="bullet"/>
      <w:lvlText w:val="-"/>
      <w:lvlJc w:val="left"/>
      <w:pPr>
        <w:ind w:left="360" w:hanging="360"/>
      </w:pPr>
      <w:rPr>
        <w:rFonts w:ascii="Calibri" w:eastAsiaTheme="minorHAnsi" w:hAnsi="Calibri" w:cs="Calibri" w:hint="default"/>
      </w:rPr>
    </w:lvl>
    <w:lvl w:ilvl="1">
      <w:start w:val="17"/>
      <w:numFmt w:val="bullet"/>
      <w:lvlText w:val="-"/>
      <w:lvlJc w:val="left"/>
      <w:pPr>
        <w:ind w:left="564" w:hanging="564"/>
      </w:pPr>
      <w:rPr>
        <w:rFonts w:ascii="Calibri" w:eastAsiaTheme="minorHAnsi" w:hAnsi="Calibri" w:cs="Calibr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1FE5508"/>
    <w:multiLevelType w:val="multilevel"/>
    <w:tmpl w:val="600632E8"/>
    <w:lvl w:ilvl="0">
      <w:start w:val="1"/>
      <w:numFmt w:val="decimal"/>
      <w:lvlText w:val="%1."/>
      <w:lvlJc w:val="left"/>
      <w:pPr>
        <w:ind w:left="360" w:hanging="360"/>
      </w:pPr>
    </w:lvl>
    <w:lvl w:ilvl="1">
      <w:start w:val="17"/>
      <w:numFmt w:val="bullet"/>
      <w:lvlText w:val="-"/>
      <w:lvlJc w:val="left"/>
      <w:pPr>
        <w:ind w:left="564" w:hanging="564"/>
      </w:pPr>
      <w:rPr>
        <w:rFonts w:ascii="Calibri" w:eastAsiaTheme="minorHAnsi" w:hAnsi="Calibri" w:cs="Calibr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8C07EC2"/>
    <w:multiLevelType w:val="hybridMultilevel"/>
    <w:tmpl w:val="87D802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1B">
      <w:start w:val="1"/>
      <w:numFmt w:val="lowerRoman"/>
      <w:lvlText w:val="%3."/>
      <w:lvlJc w:val="right"/>
      <w:pPr>
        <w:ind w:left="2160" w:hanging="180"/>
      </w:pPr>
    </w:lvl>
    <w:lvl w:ilvl="3" w:tplc="08130003">
      <w:start w:val="1"/>
      <w:numFmt w:val="bullet"/>
      <w:lvlText w:val="o"/>
      <w:lvlJc w:val="left"/>
      <w:pPr>
        <w:ind w:left="2880" w:hanging="360"/>
      </w:pPr>
      <w:rPr>
        <w:rFonts w:ascii="Courier New" w:hAnsi="Courier New" w:cs="Courier New" w:hint="default"/>
      </w:r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B685DD5"/>
    <w:multiLevelType w:val="hybridMultilevel"/>
    <w:tmpl w:val="E3C499E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DCB755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102A12"/>
    <w:multiLevelType w:val="multilevel"/>
    <w:tmpl w:val="600632E8"/>
    <w:lvl w:ilvl="0">
      <w:start w:val="1"/>
      <w:numFmt w:val="decimal"/>
      <w:lvlText w:val="%1."/>
      <w:lvlJc w:val="left"/>
      <w:pPr>
        <w:ind w:left="720" w:hanging="360"/>
      </w:pPr>
    </w:lvl>
    <w:lvl w:ilvl="1">
      <w:start w:val="17"/>
      <w:numFmt w:val="bullet"/>
      <w:lvlText w:val="-"/>
      <w:lvlJc w:val="left"/>
      <w:pPr>
        <w:ind w:left="924" w:hanging="564"/>
      </w:pPr>
      <w:rPr>
        <w:rFonts w:ascii="Calibri" w:eastAsiaTheme="minorHAns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7CC56C6"/>
    <w:multiLevelType w:val="hybridMultilevel"/>
    <w:tmpl w:val="FD0C6BA2"/>
    <w:lvl w:ilvl="0" w:tplc="D4488A82">
      <w:start w:val="17"/>
      <w:numFmt w:val="bullet"/>
      <w:lvlText w:val="-"/>
      <w:lvlJc w:val="left"/>
      <w:pPr>
        <w:ind w:left="927" w:hanging="360"/>
      </w:pPr>
      <w:rPr>
        <w:rFonts w:ascii="Calibri" w:eastAsiaTheme="minorHAnsi" w:hAnsi="Calibri" w:cs="Calibri"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5" w15:restartNumberingAfterBreak="0">
    <w:nsid w:val="38611F70"/>
    <w:multiLevelType w:val="hybridMultilevel"/>
    <w:tmpl w:val="DE90EE5A"/>
    <w:lvl w:ilvl="0" w:tplc="71AEB8EA">
      <w:start w:val="4"/>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29352E7"/>
    <w:multiLevelType w:val="multilevel"/>
    <w:tmpl w:val="6F7C8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BC2FF7"/>
    <w:multiLevelType w:val="multilevel"/>
    <w:tmpl w:val="AB626410"/>
    <w:lvl w:ilvl="0">
      <w:start w:val="17"/>
      <w:numFmt w:val="bullet"/>
      <w:lvlText w:val="-"/>
      <w:lvlJc w:val="left"/>
      <w:pPr>
        <w:ind w:left="720" w:hanging="360"/>
      </w:pPr>
      <w:rPr>
        <w:rFonts w:ascii="Calibri" w:eastAsiaTheme="minorHAnsi" w:hAnsi="Calibri" w:cs="Calibri" w:hint="default"/>
      </w:rPr>
    </w:lvl>
    <w:lvl w:ilvl="1">
      <w:start w:val="17"/>
      <w:numFmt w:val="bullet"/>
      <w:lvlText w:val="-"/>
      <w:lvlJc w:val="left"/>
      <w:pPr>
        <w:ind w:left="924" w:hanging="564"/>
      </w:pPr>
      <w:rPr>
        <w:rFonts w:ascii="Calibri" w:eastAsiaTheme="minorHAns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C0B062E"/>
    <w:multiLevelType w:val="hybridMultilevel"/>
    <w:tmpl w:val="6BFAD98E"/>
    <w:lvl w:ilvl="0" w:tplc="D4488A82">
      <w:start w:val="17"/>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593" w:hanging="360"/>
      </w:pPr>
      <w:rPr>
        <w:rFonts w:ascii="Courier New" w:hAnsi="Courier New" w:cs="Courier New" w:hint="default"/>
      </w:rPr>
    </w:lvl>
    <w:lvl w:ilvl="2" w:tplc="08130005" w:tentative="1">
      <w:start w:val="1"/>
      <w:numFmt w:val="bullet"/>
      <w:lvlText w:val=""/>
      <w:lvlJc w:val="left"/>
      <w:pPr>
        <w:ind w:left="2313" w:hanging="360"/>
      </w:pPr>
      <w:rPr>
        <w:rFonts w:ascii="Wingdings" w:hAnsi="Wingdings" w:hint="default"/>
      </w:rPr>
    </w:lvl>
    <w:lvl w:ilvl="3" w:tplc="08130001" w:tentative="1">
      <w:start w:val="1"/>
      <w:numFmt w:val="bullet"/>
      <w:lvlText w:val=""/>
      <w:lvlJc w:val="left"/>
      <w:pPr>
        <w:ind w:left="3033" w:hanging="360"/>
      </w:pPr>
      <w:rPr>
        <w:rFonts w:ascii="Symbol" w:hAnsi="Symbol" w:hint="default"/>
      </w:rPr>
    </w:lvl>
    <w:lvl w:ilvl="4" w:tplc="08130003" w:tentative="1">
      <w:start w:val="1"/>
      <w:numFmt w:val="bullet"/>
      <w:lvlText w:val="o"/>
      <w:lvlJc w:val="left"/>
      <w:pPr>
        <w:ind w:left="3753" w:hanging="360"/>
      </w:pPr>
      <w:rPr>
        <w:rFonts w:ascii="Courier New" w:hAnsi="Courier New" w:cs="Courier New" w:hint="default"/>
      </w:rPr>
    </w:lvl>
    <w:lvl w:ilvl="5" w:tplc="08130005" w:tentative="1">
      <w:start w:val="1"/>
      <w:numFmt w:val="bullet"/>
      <w:lvlText w:val=""/>
      <w:lvlJc w:val="left"/>
      <w:pPr>
        <w:ind w:left="4473" w:hanging="360"/>
      </w:pPr>
      <w:rPr>
        <w:rFonts w:ascii="Wingdings" w:hAnsi="Wingdings" w:hint="default"/>
      </w:rPr>
    </w:lvl>
    <w:lvl w:ilvl="6" w:tplc="08130001" w:tentative="1">
      <w:start w:val="1"/>
      <w:numFmt w:val="bullet"/>
      <w:lvlText w:val=""/>
      <w:lvlJc w:val="left"/>
      <w:pPr>
        <w:ind w:left="5193" w:hanging="360"/>
      </w:pPr>
      <w:rPr>
        <w:rFonts w:ascii="Symbol" w:hAnsi="Symbol" w:hint="default"/>
      </w:rPr>
    </w:lvl>
    <w:lvl w:ilvl="7" w:tplc="08130003" w:tentative="1">
      <w:start w:val="1"/>
      <w:numFmt w:val="bullet"/>
      <w:lvlText w:val="o"/>
      <w:lvlJc w:val="left"/>
      <w:pPr>
        <w:ind w:left="5913" w:hanging="360"/>
      </w:pPr>
      <w:rPr>
        <w:rFonts w:ascii="Courier New" w:hAnsi="Courier New" w:cs="Courier New" w:hint="default"/>
      </w:rPr>
    </w:lvl>
    <w:lvl w:ilvl="8" w:tplc="08130005" w:tentative="1">
      <w:start w:val="1"/>
      <w:numFmt w:val="bullet"/>
      <w:lvlText w:val=""/>
      <w:lvlJc w:val="left"/>
      <w:pPr>
        <w:ind w:left="6633" w:hanging="360"/>
      </w:pPr>
      <w:rPr>
        <w:rFonts w:ascii="Wingdings" w:hAnsi="Wingdings" w:hint="default"/>
      </w:rPr>
    </w:lvl>
  </w:abstractNum>
  <w:abstractNum w:abstractNumId="19" w15:restartNumberingAfterBreak="0">
    <w:nsid w:val="4C33188F"/>
    <w:multiLevelType w:val="hybridMultilevel"/>
    <w:tmpl w:val="57A4B104"/>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3">
      <w:start w:val="1"/>
      <w:numFmt w:val="bullet"/>
      <w:lvlText w:val="o"/>
      <w:lvlJc w:val="left"/>
      <w:pPr>
        <w:ind w:left="2880" w:hanging="360"/>
      </w:pPr>
      <w:rPr>
        <w:rFonts w:ascii="Courier New" w:hAnsi="Courier New" w:cs="Courier New" w:hint="default"/>
      </w:r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1586958"/>
    <w:multiLevelType w:val="multilevel"/>
    <w:tmpl w:val="600632E8"/>
    <w:lvl w:ilvl="0">
      <w:start w:val="1"/>
      <w:numFmt w:val="decimal"/>
      <w:lvlText w:val="%1."/>
      <w:lvlJc w:val="left"/>
      <w:pPr>
        <w:ind w:left="720" w:hanging="360"/>
      </w:pPr>
    </w:lvl>
    <w:lvl w:ilvl="1">
      <w:start w:val="17"/>
      <w:numFmt w:val="bullet"/>
      <w:lvlText w:val="-"/>
      <w:lvlJc w:val="left"/>
      <w:pPr>
        <w:ind w:left="924" w:hanging="564"/>
      </w:pPr>
      <w:rPr>
        <w:rFonts w:ascii="Calibri" w:eastAsiaTheme="minorHAns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B616AF9"/>
    <w:multiLevelType w:val="multilevel"/>
    <w:tmpl w:val="AB626410"/>
    <w:lvl w:ilvl="0">
      <w:start w:val="17"/>
      <w:numFmt w:val="bullet"/>
      <w:lvlText w:val="-"/>
      <w:lvlJc w:val="left"/>
      <w:pPr>
        <w:ind w:left="720" w:hanging="360"/>
      </w:pPr>
      <w:rPr>
        <w:rFonts w:ascii="Calibri" w:eastAsiaTheme="minorHAnsi" w:hAnsi="Calibri" w:cs="Calibri" w:hint="default"/>
      </w:rPr>
    </w:lvl>
    <w:lvl w:ilvl="1">
      <w:start w:val="17"/>
      <w:numFmt w:val="bullet"/>
      <w:lvlText w:val="-"/>
      <w:lvlJc w:val="left"/>
      <w:pPr>
        <w:ind w:left="924" w:hanging="564"/>
      </w:pPr>
      <w:rPr>
        <w:rFonts w:ascii="Calibri" w:eastAsiaTheme="minorHAns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6D00E1A"/>
    <w:multiLevelType w:val="multilevel"/>
    <w:tmpl w:val="600632E8"/>
    <w:lvl w:ilvl="0">
      <w:start w:val="1"/>
      <w:numFmt w:val="decimal"/>
      <w:lvlText w:val="%1."/>
      <w:lvlJc w:val="left"/>
      <w:pPr>
        <w:ind w:left="720" w:hanging="360"/>
      </w:pPr>
    </w:lvl>
    <w:lvl w:ilvl="1">
      <w:start w:val="17"/>
      <w:numFmt w:val="bullet"/>
      <w:lvlText w:val="-"/>
      <w:lvlJc w:val="left"/>
      <w:pPr>
        <w:ind w:left="924" w:hanging="564"/>
      </w:pPr>
      <w:rPr>
        <w:rFonts w:ascii="Calibri" w:eastAsiaTheme="minorHAns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72B2999"/>
    <w:multiLevelType w:val="multilevel"/>
    <w:tmpl w:val="AB626410"/>
    <w:lvl w:ilvl="0">
      <w:start w:val="17"/>
      <w:numFmt w:val="bullet"/>
      <w:lvlText w:val="-"/>
      <w:lvlJc w:val="left"/>
      <w:pPr>
        <w:ind w:left="720" w:hanging="360"/>
      </w:pPr>
      <w:rPr>
        <w:rFonts w:ascii="Calibri" w:eastAsiaTheme="minorHAnsi" w:hAnsi="Calibri" w:cs="Calibri" w:hint="default"/>
      </w:rPr>
    </w:lvl>
    <w:lvl w:ilvl="1">
      <w:start w:val="17"/>
      <w:numFmt w:val="bullet"/>
      <w:lvlText w:val="-"/>
      <w:lvlJc w:val="left"/>
      <w:pPr>
        <w:ind w:left="924" w:hanging="564"/>
      </w:pPr>
      <w:rPr>
        <w:rFonts w:ascii="Calibri" w:eastAsiaTheme="minorHAns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8514787"/>
    <w:multiLevelType w:val="multilevel"/>
    <w:tmpl w:val="AB626410"/>
    <w:lvl w:ilvl="0">
      <w:start w:val="17"/>
      <w:numFmt w:val="bullet"/>
      <w:lvlText w:val="-"/>
      <w:lvlJc w:val="left"/>
      <w:pPr>
        <w:ind w:left="360" w:hanging="360"/>
      </w:pPr>
      <w:rPr>
        <w:rFonts w:ascii="Calibri" w:eastAsiaTheme="minorHAnsi" w:hAnsi="Calibri" w:cs="Calibri" w:hint="default"/>
      </w:rPr>
    </w:lvl>
    <w:lvl w:ilvl="1">
      <w:start w:val="17"/>
      <w:numFmt w:val="bullet"/>
      <w:lvlText w:val="-"/>
      <w:lvlJc w:val="left"/>
      <w:pPr>
        <w:ind w:left="564" w:hanging="564"/>
      </w:pPr>
      <w:rPr>
        <w:rFonts w:ascii="Calibri" w:eastAsiaTheme="minorHAnsi" w:hAnsi="Calibri" w:cs="Calibr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A8E0E5B"/>
    <w:multiLevelType w:val="multilevel"/>
    <w:tmpl w:val="AB626410"/>
    <w:lvl w:ilvl="0">
      <w:start w:val="17"/>
      <w:numFmt w:val="bullet"/>
      <w:lvlText w:val="-"/>
      <w:lvlJc w:val="left"/>
      <w:pPr>
        <w:ind w:left="360" w:hanging="360"/>
      </w:pPr>
      <w:rPr>
        <w:rFonts w:ascii="Calibri" w:eastAsiaTheme="minorHAnsi" w:hAnsi="Calibri" w:cs="Calibri" w:hint="default"/>
      </w:rPr>
    </w:lvl>
    <w:lvl w:ilvl="1">
      <w:start w:val="17"/>
      <w:numFmt w:val="bullet"/>
      <w:lvlText w:val="-"/>
      <w:lvlJc w:val="left"/>
      <w:pPr>
        <w:ind w:left="564" w:hanging="564"/>
      </w:pPr>
      <w:rPr>
        <w:rFonts w:ascii="Calibri" w:eastAsiaTheme="minorHAnsi" w:hAnsi="Calibri" w:cs="Calibr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6F241173"/>
    <w:multiLevelType w:val="multilevel"/>
    <w:tmpl w:val="FF4E215A"/>
    <w:lvl w:ilvl="0">
      <w:start w:val="17"/>
      <w:numFmt w:val="bullet"/>
      <w:lvlText w:val="-"/>
      <w:lvlJc w:val="left"/>
      <w:pPr>
        <w:ind w:left="360" w:hanging="360"/>
      </w:pPr>
      <w:rPr>
        <w:rFonts w:ascii="Calibri" w:eastAsiaTheme="minorHAnsi" w:hAnsi="Calibri" w:cs="Calibri" w:hint="default"/>
      </w:rPr>
    </w:lvl>
    <w:lvl w:ilvl="1">
      <w:start w:val="1"/>
      <w:numFmt w:val="bullet"/>
      <w:lvlText w:val=""/>
      <w:lvlJc w:val="left"/>
      <w:pPr>
        <w:ind w:left="564" w:hanging="564"/>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707E6E0E"/>
    <w:multiLevelType w:val="hybridMultilevel"/>
    <w:tmpl w:val="11867E28"/>
    <w:lvl w:ilvl="0" w:tplc="413C079A">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8" w15:restartNumberingAfterBreak="0">
    <w:nsid w:val="731251EE"/>
    <w:multiLevelType w:val="hybridMultilevel"/>
    <w:tmpl w:val="65587E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40539F7"/>
    <w:multiLevelType w:val="hybridMultilevel"/>
    <w:tmpl w:val="51EC3D4C"/>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71AEB8EA">
      <w:start w:val="4"/>
      <w:numFmt w:val="bullet"/>
      <w:lvlText w:val="-"/>
      <w:lvlJc w:val="left"/>
      <w:pPr>
        <w:ind w:left="2160" w:hanging="180"/>
      </w:pPr>
      <w:rPr>
        <w:rFonts w:ascii="Calibri" w:eastAsiaTheme="minorHAnsi" w:hAnsi="Calibri" w:cs="Calibri" w:hint="default"/>
      </w:rPr>
    </w:lvl>
    <w:lvl w:ilvl="3" w:tplc="08130003">
      <w:start w:val="1"/>
      <w:numFmt w:val="bullet"/>
      <w:lvlText w:val="o"/>
      <w:lvlJc w:val="left"/>
      <w:pPr>
        <w:ind w:left="2880" w:hanging="360"/>
      </w:pPr>
      <w:rPr>
        <w:rFonts w:ascii="Courier New" w:hAnsi="Courier New" w:cs="Courier New"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6876C1F"/>
    <w:multiLevelType w:val="multilevel"/>
    <w:tmpl w:val="600632E8"/>
    <w:lvl w:ilvl="0">
      <w:start w:val="1"/>
      <w:numFmt w:val="decimal"/>
      <w:lvlText w:val="%1."/>
      <w:lvlJc w:val="left"/>
      <w:pPr>
        <w:ind w:left="720" w:hanging="360"/>
      </w:pPr>
    </w:lvl>
    <w:lvl w:ilvl="1">
      <w:start w:val="17"/>
      <w:numFmt w:val="bullet"/>
      <w:lvlText w:val="-"/>
      <w:lvlJc w:val="left"/>
      <w:pPr>
        <w:ind w:left="924" w:hanging="564"/>
      </w:pPr>
      <w:rPr>
        <w:rFonts w:ascii="Calibri" w:eastAsiaTheme="minorHAns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8616A8A"/>
    <w:multiLevelType w:val="multilevel"/>
    <w:tmpl w:val="600632E8"/>
    <w:lvl w:ilvl="0">
      <w:start w:val="1"/>
      <w:numFmt w:val="decimal"/>
      <w:lvlText w:val="%1."/>
      <w:lvlJc w:val="left"/>
      <w:pPr>
        <w:ind w:left="720" w:hanging="360"/>
      </w:pPr>
    </w:lvl>
    <w:lvl w:ilvl="1">
      <w:start w:val="17"/>
      <w:numFmt w:val="bullet"/>
      <w:lvlText w:val="-"/>
      <w:lvlJc w:val="left"/>
      <w:pPr>
        <w:ind w:left="924" w:hanging="564"/>
      </w:pPr>
      <w:rPr>
        <w:rFonts w:ascii="Calibri" w:eastAsiaTheme="minorHAns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9B44C0D"/>
    <w:multiLevelType w:val="multilevel"/>
    <w:tmpl w:val="600632E8"/>
    <w:lvl w:ilvl="0">
      <w:start w:val="1"/>
      <w:numFmt w:val="decimal"/>
      <w:lvlText w:val="%1."/>
      <w:lvlJc w:val="left"/>
      <w:pPr>
        <w:ind w:left="720" w:hanging="360"/>
      </w:pPr>
    </w:lvl>
    <w:lvl w:ilvl="1">
      <w:start w:val="17"/>
      <w:numFmt w:val="bullet"/>
      <w:lvlText w:val="-"/>
      <w:lvlJc w:val="left"/>
      <w:pPr>
        <w:ind w:left="924" w:hanging="564"/>
      </w:pPr>
      <w:rPr>
        <w:rFonts w:ascii="Calibri" w:eastAsiaTheme="minorHAns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A113AD3"/>
    <w:multiLevelType w:val="multilevel"/>
    <w:tmpl w:val="600632E8"/>
    <w:lvl w:ilvl="0">
      <w:start w:val="1"/>
      <w:numFmt w:val="decimal"/>
      <w:lvlText w:val="%1."/>
      <w:lvlJc w:val="left"/>
      <w:pPr>
        <w:ind w:left="720" w:hanging="360"/>
      </w:pPr>
    </w:lvl>
    <w:lvl w:ilvl="1">
      <w:start w:val="17"/>
      <w:numFmt w:val="bullet"/>
      <w:lvlText w:val="-"/>
      <w:lvlJc w:val="left"/>
      <w:pPr>
        <w:ind w:left="924" w:hanging="564"/>
      </w:pPr>
      <w:rPr>
        <w:rFonts w:ascii="Calibri" w:eastAsiaTheme="minorHAns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B6A7053"/>
    <w:multiLevelType w:val="hybridMultilevel"/>
    <w:tmpl w:val="CFC087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EB77AD3"/>
    <w:multiLevelType w:val="hybridMultilevel"/>
    <w:tmpl w:val="7E224ED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5"/>
  </w:num>
  <w:num w:numId="2">
    <w:abstractNumId w:val="0"/>
  </w:num>
  <w:num w:numId="3">
    <w:abstractNumId w:val="16"/>
  </w:num>
  <w:num w:numId="4">
    <w:abstractNumId w:val="19"/>
  </w:num>
  <w:num w:numId="5">
    <w:abstractNumId w:val="29"/>
  </w:num>
  <w:num w:numId="6">
    <w:abstractNumId w:val="6"/>
  </w:num>
  <w:num w:numId="7">
    <w:abstractNumId w:val="11"/>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4"/>
  </w:num>
  <w:num w:numId="14">
    <w:abstractNumId w:val="18"/>
  </w:num>
  <w:num w:numId="15">
    <w:abstractNumId w:val="22"/>
  </w:num>
  <w:num w:numId="16">
    <w:abstractNumId w:val="31"/>
  </w:num>
  <w:num w:numId="17">
    <w:abstractNumId w:val="9"/>
  </w:num>
  <w:num w:numId="18">
    <w:abstractNumId w:val="33"/>
  </w:num>
  <w:num w:numId="19">
    <w:abstractNumId w:val="30"/>
  </w:num>
  <w:num w:numId="20">
    <w:abstractNumId w:val="12"/>
  </w:num>
  <w:num w:numId="21">
    <w:abstractNumId w:val="27"/>
  </w:num>
  <w:num w:numId="22">
    <w:abstractNumId w:val="13"/>
  </w:num>
  <w:num w:numId="23">
    <w:abstractNumId w:val="32"/>
  </w:num>
  <w:num w:numId="24">
    <w:abstractNumId w:val="20"/>
  </w:num>
  <w:num w:numId="25">
    <w:abstractNumId w:val="2"/>
  </w:num>
  <w:num w:numId="26">
    <w:abstractNumId w:val="17"/>
  </w:num>
  <w:num w:numId="27">
    <w:abstractNumId w:val="23"/>
  </w:num>
  <w:num w:numId="28">
    <w:abstractNumId w:val="24"/>
  </w:num>
  <w:num w:numId="29">
    <w:abstractNumId w:val="1"/>
  </w:num>
  <w:num w:numId="30">
    <w:abstractNumId w:val="25"/>
  </w:num>
  <w:num w:numId="31">
    <w:abstractNumId w:val="8"/>
  </w:num>
  <w:num w:numId="32">
    <w:abstractNumId w:val="3"/>
  </w:num>
  <w:num w:numId="33">
    <w:abstractNumId w:val="4"/>
  </w:num>
  <w:num w:numId="34">
    <w:abstractNumId w:val="26"/>
  </w:num>
  <w:num w:numId="35">
    <w:abstractNumId w:val="21"/>
  </w:num>
  <w:num w:numId="36">
    <w:abstractNumId w:val="5"/>
  </w:num>
  <w:num w:numId="37">
    <w:abstractNumId w:val="1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66"/>
    <w:rsid w:val="0001512E"/>
    <w:rsid w:val="00030497"/>
    <w:rsid w:val="000426B3"/>
    <w:rsid w:val="000610A1"/>
    <w:rsid w:val="001A09C6"/>
    <w:rsid w:val="001B6CD4"/>
    <w:rsid w:val="001C065C"/>
    <w:rsid w:val="001D5293"/>
    <w:rsid w:val="00397CCD"/>
    <w:rsid w:val="003F0B44"/>
    <w:rsid w:val="00442D07"/>
    <w:rsid w:val="004643A1"/>
    <w:rsid w:val="004715DB"/>
    <w:rsid w:val="00473762"/>
    <w:rsid w:val="004763BD"/>
    <w:rsid w:val="004A16BB"/>
    <w:rsid w:val="004B7398"/>
    <w:rsid w:val="004C14A8"/>
    <w:rsid w:val="004D1319"/>
    <w:rsid w:val="00581454"/>
    <w:rsid w:val="005C0BDA"/>
    <w:rsid w:val="005E693C"/>
    <w:rsid w:val="00624866"/>
    <w:rsid w:val="00625F90"/>
    <w:rsid w:val="00632696"/>
    <w:rsid w:val="00641C59"/>
    <w:rsid w:val="0067041E"/>
    <w:rsid w:val="00677503"/>
    <w:rsid w:val="00692129"/>
    <w:rsid w:val="006A4B3C"/>
    <w:rsid w:val="00713A6A"/>
    <w:rsid w:val="00734458"/>
    <w:rsid w:val="00744F1C"/>
    <w:rsid w:val="007624C7"/>
    <w:rsid w:val="007640CA"/>
    <w:rsid w:val="007A0633"/>
    <w:rsid w:val="007A2098"/>
    <w:rsid w:val="007C6336"/>
    <w:rsid w:val="007E4E7D"/>
    <w:rsid w:val="00821C28"/>
    <w:rsid w:val="00853292"/>
    <w:rsid w:val="008567C6"/>
    <w:rsid w:val="008727F9"/>
    <w:rsid w:val="008A6C4B"/>
    <w:rsid w:val="008B3674"/>
    <w:rsid w:val="00923AF0"/>
    <w:rsid w:val="00985DBB"/>
    <w:rsid w:val="009B1835"/>
    <w:rsid w:val="009C01F6"/>
    <w:rsid w:val="009E5E76"/>
    <w:rsid w:val="00A55EDD"/>
    <w:rsid w:val="00A725C7"/>
    <w:rsid w:val="00B1742E"/>
    <w:rsid w:val="00B80305"/>
    <w:rsid w:val="00BB4C64"/>
    <w:rsid w:val="00BD1B8D"/>
    <w:rsid w:val="00BD6589"/>
    <w:rsid w:val="00BD75C8"/>
    <w:rsid w:val="00BE5AB3"/>
    <w:rsid w:val="00C267D7"/>
    <w:rsid w:val="00C31ACD"/>
    <w:rsid w:val="00C6633C"/>
    <w:rsid w:val="00D23E43"/>
    <w:rsid w:val="00D2688F"/>
    <w:rsid w:val="00D67B9F"/>
    <w:rsid w:val="00D76316"/>
    <w:rsid w:val="00D8539D"/>
    <w:rsid w:val="00D93BA3"/>
    <w:rsid w:val="00DD577C"/>
    <w:rsid w:val="00DE6304"/>
    <w:rsid w:val="00E17CE7"/>
    <w:rsid w:val="00E268ED"/>
    <w:rsid w:val="00E306F8"/>
    <w:rsid w:val="00E5234C"/>
    <w:rsid w:val="00E5546A"/>
    <w:rsid w:val="00E92A07"/>
    <w:rsid w:val="00F523FC"/>
    <w:rsid w:val="00F61E58"/>
    <w:rsid w:val="00F66738"/>
    <w:rsid w:val="00F7715C"/>
    <w:rsid w:val="00FA69A4"/>
    <w:rsid w:val="00FE15A0"/>
    <w:rsid w:val="00FE7D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D26D"/>
  <w15:chartTrackingRefBased/>
  <w15:docId w15:val="{1454B534-48A4-4E81-B61A-543366CD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624866"/>
    <w:pPr>
      <w:ind w:left="720"/>
      <w:contextualSpacing/>
    </w:pPr>
  </w:style>
  <w:style w:type="paragraph" w:styleId="Geenafstand">
    <w:name w:val="No Spacing"/>
    <w:uiPriority w:val="1"/>
    <w:qFormat/>
    <w:rsid w:val="00624866"/>
    <w:pPr>
      <w:spacing w:after="0" w:line="240" w:lineRule="auto"/>
    </w:pPr>
  </w:style>
  <w:style w:type="paragraph" w:customStyle="1" w:styleId="gmail-m-3710865954228119404msolistparagraph">
    <w:name w:val="gmail-m_-3710865954228119404msolistparagraph"/>
    <w:basedOn w:val="Standaard"/>
    <w:rsid w:val="004D1319"/>
    <w:pPr>
      <w:spacing w:before="100" w:beforeAutospacing="1" w:after="100" w:afterAutospacing="1" w:line="240" w:lineRule="auto"/>
    </w:pPr>
    <w:rPr>
      <w:rFonts w:ascii="Calibri" w:hAnsi="Calibri" w:cs="Calibri"/>
      <w:lang w:eastAsia="nl-BE"/>
    </w:rPr>
  </w:style>
  <w:style w:type="table" w:styleId="Tabelraster">
    <w:name w:val="Table Grid"/>
    <w:basedOn w:val="Standaardtabel"/>
    <w:uiPriority w:val="39"/>
    <w:rsid w:val="00476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4715DB"/>
    <w:rPr>
      <w:b/>
      <w:bCs/>
    </w:rPr>
  </w:style>
  <w:style w:type="character" w:styleId="Hyperlink">
    <w:name w:val="Hyperlink"/>
    <w:basedOn w:val="Standaardalinea-lettertype"/>
    <w:uiPriority w:val="99"/>
    <w:unhideWhenUsed/>
    <w:rsid w:val="004715DB"/>
    <w:rPr>
      <w:color w:val="0563C1" w:themeColor="hyperlink"/>
      <w:u w:val="single"/>
    </w:rPr>
  </w:style>
  <w:style w:type="character" w:customStyle="1" w:styleId="LijstalineaChar">
    <w:name w:val="Lijstalinea Char"/>
    <w:aliases w:val="opsommingen Char"/>
    <w:basedOn w:val="Standaardalinea-lettertype"/>
    <w:link w:val="Lijstalinea"/>
    <w:uiPriority w:val="34"/>
    <w:locked/>
    <w:rsid w:val="00471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915471">
      <w:bodyDiv w:val="1"/>
      <w:marLeft w:val="0"/>
      <w:marRight w:val="0"/>
      <w:marTop w:val="0"/>
      <w:marBottom w:val="0"/>
      <w:divBdr>
        <w:top w:val="none" w:sz="0" w:space="0" w:color="auto"/>
        <w:left w:val="none" w:sz="0" w:space="0" w:color="auto"/>
        <w:bottom w:val="none" w:sz="0" w:space="0" w:color="auto"/>
        <w:right w:val="none" w:sz="0" w:space="0" w:color="auto"/>
      </w:divBdr>
    </w:div>
    <w:div w:id="1475022399">
      <w:bodyDiv w:val="1"/>
      <w:marLeft w:val="0"/>
      <w:marRight w:val="0"/>
      <w:marTop w:val="0"/>
      <w:marBottom w:val="0"/>
      <w:divBdr>
        <w:top w:val="none" w:sz="0" w:space="0" w:color="auto"/>
        <w:left w:val="none" w:sz="0" w:space="0" w:color="auto"/>
        <w:bottom w:val="none" w:sz="0" w:space="0" w:color="auto"/>
        <w:right w:val="none" w:sz="0" w:space="0" w:color="auto"/>
      </w:divBdr>
    </w:div>
    <w:div w:id="1550923526">
      <w:bodyDiv w:val="1"/>
      <w:marLeft w:val="0"/>
      <w:marRight w:val="0"/>
      <w:marTop w:val="0"/>
      <w:marBottom w:val="0"/>
      <w:divBdr>
        <w:top w:val="none" w:sz="0" w:space="0" w:color="auto"/>
        <w:left w:val="none" w:sz="0" w:space="0" w:color="auto"/>
        <w:bottom w:val="none" w:sz="0" w:space="0" w:color="auto"/>
        <w:right w:val="none" w:sz="0" w:space="0" w:color="auto"/>
      </w:divBdr>
    </w:div>
    <w:div w:id="17584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2051</Words>
  <Characters>11284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cp:revision>
  <cp:lastPrinted>2021-10-20T20:42:00Z</cp:lastPrinted>
  <dcterms:created xsi:type="dcterms:W3CDTF">2021-10-25T07:50:00Z</dcterms:created>
  <dcterms:modified xsi:type="dcterms:W3CDTF">2021-10-25T07:50:00Z</dcterms:modified>
</cp:coreProperties>
</file>